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80559" w14:textId="05E53F21" w:rsidR="00D0061D" w:rsidRDefault="00C82494" w:rsidP="00C82494">
      <w:pPr>
        <w:pStyle w:val="Nzovprspevku"/>
      </w:pPr>
      <w:bookmarkStart w:id="0" w:name="_GoBack"/>
      <w:bookmarkEnd w:id="0"/>
      <w:r w:rsidRPr="00C82494">
        <w:t xml:space="preserve">Názov príspevku </w:t>
      </w:r>
    </w:p>
    <w:p w14:paraId="156CB858" w14:textId="5439484E" w:rsidR="00C82494" w:rsidRDefault="008C14CA" w:rsidP="008C14CA">
      <w:pPr>
        <w:pStyle w:val="Nzovlnku2prekald"/>
      </w:pPr>
      <w:r>
        <w:t xml:space="preserve">Title of article </w:t>
      </w:r>
    </w:p>
    <w:p w14:paraId="1917A16B" w14:textId="77777777" w:rsidR="008C14CA" w:rsidRPr="00C82494" w:rsidRDefault="008C14CA" w:rsidP="001327AC">
      <w:pPr>
        <w:pStyle w:val="Nzovlnku2prekald"/>
        <w:spacing w:line="240" w:lineRule="auto"/>
      </w:pPr>
    </w:p>
    <w:p w14:paraId="73051750" w14:textId="3497B1E0" w:rsidR="00C82494" w:rsidRDefault="008C14CA" w:rsidP="001327AC">
      <w:pPr>
        <w:pStyle w:val="Autor"/>
      </w:pPr>
      <w:r>
        <w:t>Autor</w:t>
      </w:r>
      <w:r w:rsidR="001327AC">
        <w:t xml:space="preserve">i </w:t>
      </w:r>
    </w:p>
    <w:p w14:paraId="7D8364AA" w14:textId="49DE8517" w:rsidR="001327AC" w:rsidRDefault="001327AC" w:rsidP="001327AC">
      <w:pPr>
        <w:pStyle w:val="Autor"/>
      </w:pPr>
    </w:p>
    <w:p w14:paraId="741DB84E" w14:textId="77777777" w:rsidR="000D78E6" w:rsidRDefault="001327AC" w:rsidP="00E97281">
      <w:pPr>
        <w:spacing w:before="0" w:after="0"/>
        <w:contextualSpacing w:val="0"/>
        <w:rPr>
          <w:bCs/>
          <w:i/>
          <w:szCs w:val="24"/>
        </w:rPr>
      </w:pPr>
      <w:r w:rsidRPr="005953E7">
        <w:rPr>
          <w:bCs/>
          <w:i/>
          <w:szCs w:val="24"/>
        </w:rPr>
        <w:t>Abstract:</w:t>
      </w:r>
      <w:r w:rsidR="005953E7" w:rsidRPr="005953E7">
        <w:rPr>
          <w:bCs/>
          <w:i/>
          <w:szCs w:val="24"/>
        </w:rPr>
        <w:t xml:space="preserve"> Abstrakt by mal obsahovať: Hlavné ciele a rozsah výskumu, použitú metodológiu, sumarizáciu výsledkov a zistení, hlavné závery.</w:t>
      </w:r>
      <w:r w:rsidR="005953E7">
        <w:rPr>
          <w:bCs/>
          <w:i/>
          <w:szCs w:val="24"/>
        </w:rPr>
        <w:t xml:space="preserve"> V abstrakte nemôžu byť použité bibliografické odkazy , tabuľky, obrázky, grafy (max. 1 000 znakov vrátane medzier).</w:t>
      </w:r>
      <w:r w:rsidR="005953E7" w:rsidRPr="005953E7">
        <w:rPr>
          <w:bCs/>
          <w:i/>
          <w:szCs w:val="24"/>
        </w:rPr>
        <w:t xml:space="preserve"> </w:t>
      </w:r>
    </w:p>
    <w:p w14:paraId="5AAB48AB" w14:textId="758CEB03" w:rsidR="001327AC" w:rsidRPr="008D1B01" w:rsidRDefault="001327AC" w:rsidP="001327AC">
      <w:pPr>
        <w:spacing w:before="0" w:after="0" w:line="240" w:lineRule="auto"/>
        <w:contextualSpacing w:val="0"/>
        <w:rPr>
          <w:bCs/>
          <w:i/>
          <w:szCs w:val="24"/>
        </w:rPr>
      </w:pPr>
    </w:p>
    <w:p w14:paraId="3A20B7D8" w14:textId="139C9149" w:rsidR="001327AC" w:rsidRDefault="001327AC" w:rsidP="001327AC">
      <w:pPr>
        <w:spacing w:before="0" w:after="0" w:line="240" w:lineRule="auto"/>
        <w:contextualSpacing w:val="0"/>
        <w:rPr>
          <w:bCs/>
          <w:i/>
        </w:rPr>
      </w:pPr>
      <w:r w:rsidRPr="00A15AAE">
        <w:rPr>
          <w:b/>
          <w:i/>
        </w:rPr>
        <w:t>Key words</w:t>
      </w:r>
      <w:r w:rsidR="00A15AAE" w:rsidRPr="00A15AAE">
        <w:rPr>
          <w:b/>
          <w:i/>
        </w:rPr>
        <w:t>:</w:t>
      </w:r>
      <w:r w:rsidR="00A15AAE">
        <w:rPr>
          <w:b/>
          <w:i/>
        </w:rPr>
        <w:t xml:space="preserve"> </w:t>
      </w:r>
      <w:r w:rsidR="00A15AAE">
        <w:rPr>
          <w:bCs/>
          <w:i/>
        </w:rPr>
        <w:t>T</w:t>
      </w:r>
      <w:r w:rsidR="00A15AAE" w:rsidRPr="00A15AAE">
        <w:rPr>
          <w:bCs/>
          <w:i/>
        </w:rPr>
        <w:t>ext</w:t>
      </w:r>
      <w:r w:rsidR="00A15AAE">
        <w:rPr>
          <w:bCs/>
          <w:i/>
        </w:rPr>
        <w:t>. Text. Text.</w:t>
      </w:r>
      <w:r w:rsidR="00A15AAE" w:rsidRPr="00A15AAE">
        <w:rPr>
          <w:bCs/>
          <w:i/>
        </w:rPr>
        <w:t xml:space="preserve"> </w:t>
      </w:r>
      <w:r w:rsidR="00A15AAE">
        <w:rPr>
          <w:bCs/>
          <w:i/>
        </w:rPr>
        <w:t>Text.</w:t>
      </w:r>
      <w:r w:rsidR="00A15AAE" w:rsidRPr="00A15AAE">
        <w:rPr>
          <w:bCs/>
          <w:i/>
        </w:rPr>
        <w:t xml:space="preserve"> </w:t>
      </w:r>
      <w:r w:rsidR="00A15AAE">
        <w:rPr>
          <w:bCs/>
          <w:i/>
        </w:rPr>
        <w:t>Text.</w:t>
      </w:r>
      <w:r w:rsidR="00E97281" w:rsidRPr="00E97281">
        <w:t xml:space="preserve"> </w:t>
      </w:r>
      <w:r w:rsidR="008D1B01">
        <w:rPr>
          <w:bCs/>
          <w:i/>
        </w:rPr>
        <w:t>Použite maximálne 5 kľúčových slov</w:t>
      </w:r>
      <w:r w:rsidR="00E97281" w:rsidRPr="00E97281">
        <w:rPr>
          <w:bCs/>
          <w:i/>
        </w:rPr>
        <w:t>.</w:t>
      </w:r>
    </w:p>
    <w:p w14:paraId="3B670D1F" w14:textId="3CFC6AB6" w:rsidR="00A15AAE" w:rsidRDefault="00A15AAE" w:rsidP="001327AC">
      <w:pPr>
        <w:spacing w:before="0" w:after="0" w:line="240" w:lineRule="auto"/>
        <w:contextualSpacing w:val="0"/>
        <w:rPr>
          <w:b/>
          <w:i/>
        </w:rPr>
      </w:pPr>
    </w:p>
    <w:p w14:paraId="553EFC65" w14:textId="5B7FB7D4" w:rsidR="00A15AAE" w:rsidRPr="00ED5606" w:rsidRDefault="00A15AAE" w:rsidP="00A15AAE">
      <w:pPr>
        <w:autoSpaceDE w:val="0"/>
        <w:autoSpaceDN w:val="0"/>
        <w:spacing w:after="0" w:line="240" w:lineRule="auto"/>
        <w:rPr>
          <w:rFonts w:eastAsia="Times New Roman" w:cs="Times New Roman"/>
          <w:bCs/>
          <w:szCs w:val="24"/>
          <w:lang w:val="en-US" w:eastAsia="cs-CZ"/>
        </w:rPr>
      </w:pPr>
      <w:r w:rsidRPr="00236E2A">
        <w:rPr>
          <w:b/>
        </w:rPr>
        <w:t>JEL Classification</w:t>
      </w:r>
      <w:r w:rsidRPr="00ED5606">
        <w:rPr>
          <w:rFonts w:eastAsia="SimSun" w:cs="Times New Roman"/>
          <w:b/>
          <w:szCs w:val="24"/>
          <w:lang w:val="en-US"/>
        </w:rPr>
        <w:t>:</w:t>
      </w:r>
      <w:r w:rsidRPr="00ED5606">
        <w:rPr>
          <w:rFonts w:eastAsia="Times New Roman" w:cs="Times New Roman"/>
          <w:b/>
          <w:bCs/>
          <w:szCs w:val="24"/>
          <w:lang w:val="en-US" w:eastAsia="cs-CZ"/>
        </w:rPr>
        <w:t xml:space="preserve"> </w:t>
      </w:r>
      <w:r>
        <w:rPr>
          <w:rFonts w:eastAsia="Times New Roman" w:cs="Times New Roman"/>
          <w:szCs w:val="24"/>
          <w:lang w:val="en-US" w:eastAsia="cs-CZ"/>
        </w:rPr>
        <w:t>A10. B20.</w:t>
      </w:r>
      <w:r w:rsidRPr="00ED5606">
        <w:rPr>
          <w:rFonts w:eastAsia="Times New Roman" w:cs="Times New Roman"/>
          <w:bCs/>
          <w:szCs w:val="24"/>
          <w:lang w:val="en-US" w:eastAsia="cs-CZ"/>
        </w:rPr>
        <w:t xml:space="preserve"> </w:t>
      </w:r>
    </w:p>
    <w:p w14:paraId="3A96AA0D" w14:textId="1144A564" w:rsidR="00A15AAE" w:rsidRDefault="00A15AAE" w:rsidP="00A15AAE">
      <w:pPr>
        <w:spacing w:before="0" w:after="0" w:line="240" w:lineRule="auto"/>
        <w:contextualSpacing w:val="0"/>
        <w:rPr>
          <w:b/>
          <w:i/>
        </w:rPr>
      </w:pPr>
    </w:p>
    <w:p w14:paraId="1189AF0B" w14:textId="3A8FBA8A" w:rsidR="000B2A25" w:rsidRDefault="000B2A25" w:rsidP="000B2A25">
      <w:pPr>
        <w:pStyle w:val="Nzovsekcie"/>
        <w:rPr>
          <w:iCs/>
        </w:rPr>
      </w:pPr>
      <w:r w:rsidRPr="000B2A25">
        <w:t xml:space="preserve">Úvod </w:t>
      </w:r>
    </w:p>
    <w:p w14:paraId="6C384490" w14:textId="4916C24E" w:rsidR="00415773" w:rsidRDefault="00415773" w:rsidP="00415773">
      <w:pPr>
        <w:pStyle w:val="Text"/>
      </w:pPr>
      <w:r>
        <w:t xml:space="preserve">(TEXT) Pokyny pri písaní </w:t>
      </w:r>
      <w:r w:rsidR="002F727F">
        <w:t>príspevku</w:t>
      </w:r>
      <w:r>
        <w:t xml:space="preserve">: </w:t>
      </w:r>
      <w:r w:rsidR="008C2F3F">
        <w:t>Názov príspevku (SK / EN), Abstrakt</w:t>
      </w:r>
      <w:r>
        <w:t xml:space="preserve"> v anglickom jazyku, Kľúčové slová v anglickom jazyku</w:t>
      </w:r>
      <w:r w:rsidR="002F727F">
        <w:t>, Hlavný text (vrátane tabuliek, grafov, obrázkov a vzorcov), Grantová podpora, Zoznam použitej literatúry, Prílohy</w:t>
      </w:r>
      <w:r w:rsidR="00E97281">
        <w:t xml:space="preserve">. </w:t>
      </w:r>
      <w:r w:rsidR="002F727F">
        <w:t xml:space="preserve">Odkaz na grantovú podporu sa uvádza v samostatnej sekcii na konci </w:t>
      </w:r>
      <w:r w:rsidR="002C00A9">
        <w:t>príspevku</w:t>
      </w:r>
      <w:r w:rsidR="002F727F">
        <w:t xml:space="preserve"> a nemôže byť uvedený v poznámke pod čiarou</w:t>
      </w:r>
      <w:r>
        <w:t xml:space="preserve">. </w:t>
      </w:r>
      <w:r w:rsidR="00733997">
        <w:t>Rozsah state je maximálne 60 000 znakov (vrátane medzier). Rozsah hodnotiacich recenzií 10 000 – 15 000 znakov (vrátane medzier) podľa rozsahu knihy. Rozsah informatívnych správ 10 000 – 12 500 znakov (vrátane medzier).</w:t>
      </w:r>
      <w:r w:rsidR="00D60195">
        <w:t xml:space="preserve"> Text musí byť napísaný v textovom editore MS WORD, typ písma Times New Roman 12, riadkovanie 1,5. </w:t>
      </w:r>
    </w:p>
    <w:p w14:paraId="0773534B" w14:textId="77777777" w:rsidR="008C2F3F" w:rsidRDefault="002F727F" w:rsidP="002C00A9">
      <w:pPr>
        <w:pStyle w:val="Text"/>
      </w:pPr>
      <w:r>
        <w:t xml:space="preserve">V tejto kapitole musí príspevok </w:t>
      </w:r>
      <w:r w:rsidR="002C00A9">
        <w:t>poskytnúť krátky úvod do súčasného stavu riešenia danej problematiky. Príspevok by sa mal odvolávať na významné zdroje, najmä na vedecké časopisy a zborníky z konferencií uvedené v databázach Web of Science (bývalý ISI) a SCOPUS.</w:t>
      </w:r>
      <w:r w:rsidR="008C2F3F">
        <w:t xml:space="preserve"> </w:t>
      </w:r>
    </w:p>
    <w:p w14:paraId="51F7CAD6" w14:textId="3100FFE3" w:rsidR="002F727F" w:rsidRDefault="008C2F3F" w:rsidP="002C00A9">
      <w:pPr>
        <w:pStyle w:val="Text"/>
      </w:pPr>
      <w:r>
        <w:t>Táto kapitola by mala byť dokončená s jasným popisom cieľa a metodológie príspevku.</w:t>
      </w:r>
    </w:p>
    <w:p w14:paraId="2D3E3E38" w14:textId="7FE7BD02" w:rsidR="000B2A25" w:rsidRDefault="00C91323" w:rsidP="000B2A25">
      <w:pPr>
        <w:pStyle w:val="Text"/>
      </w:pPr>
      <w:r w:rsidRPr="000B2A25">
        <w:t>Text</w:t>
      </w:r>
      <w:r w:rsidR="000B2A25" w:rsidRPr="000B2A25">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0B2A25">
        <w:t>.</w:t>
      </w:r>
      <w:r w:rsidR="000B2A25" w:rsidRPr="000B2A25">
        <w:t xml:space="preserve"> </w:t>
      </w:r>
    </w:p>
    <w:p w14:paraId="6D96CA14" w14:textId="45E6B245" w:rsidR="000B2A25" w:rsidRDefault="000B2A25" w:rsidP="00883744">
      <w:pPr>
        <w:pStyle w:val="slovsekcia"/>
        <w:numPr>
          <w:ilvl w:val="0"/>
          <w:numId w:val="8"/>
        </w:numPr>
        <w:tabs>
          <w:tab w:val="left" w:pos="426"/>
        </w:tabs>
        <w:ind w:left="426" w:hanging="426"/>
      </w:pPr>
      <w:r>
        <w:t xml:space="preserve">Teoretické východiská </w:t>
      </w:r>
    </w:p>
    <w:p w14:paraId="7A16E164" w14:textId="77777777" w:rsidR="00C80538" w:rsidRDefault="001F7B51" w:rsidP="001B7CC2">
      <w:pPr>
        <w:pStyle w:val="Text"/>
        <w:rPr>
          <w:lang w:val="fr-FR"/>
        </w:rPr>
      </w:pPr>
      <w:r w:rsidRPr="001F7B51">
        <w:t xml:space="preserve">(TEXT) </w:t>
      </w:r>
      <w:r w:rsidR="000D78E6" w:rsidRPr="001F7B51">
        <w:rPr>
          <w:lang w:val="fr-FR"/>
        </w:rPr>
        <w:t xml:space="preserve">Pokiaľ je to nutné použite Nadpis 2, ale nepoužívajte Nadpis 3. </w:t>
      </w:r>
    </w:p>
    <w:p w14:paraId="5052A091" w14:textId="579494A2" w:rsidR="000D78E6" w:rsidRPr="008D1B01" w:rsidRDefault="00E5429C" w:rsidP="001B7CC2">
      <w:pPr>
        <w:pStyle w:val="Text"/>
        <w:rPr>
          <w:lang w:val="fr-FR"/>
        </w:rPr>
      </w:pPr>
      <w:r w:rsidRPr="00C80538">
        <w:rPr>
          <w:lang w:val="fr-FR"/>
        </w:rPr>
        <w:lastRenderedPageBreak/>
        <w:t xml:space="preserve">Zoznam použitej literatúry sa nachádza na konci príspevku a musí sa zhodovať s odkazmi použitými v hlavnom texte. </w:t>
      </w:r>
      <w:r w:rsidRPr="008D1B01">
        <w:rPr>
          <w:lang w:val="fr-FR"/>
        </w:rPr>
        <w:t xml:space="preserve">Zoznam použitej literatúry sa uvádza v abecednom poradí. Autori by sa mali uistiť, že každý citovaný text je uvedený v zozname literatúry. </w:t>
      </w:r>
      <w:r>
        <w:t>Citácie sa upravujú podľa štandardného referenčného štýlu APA (viď dokument APA) a musia mať všetky náležitosti</w:t>
      </w:r>
      <w:r w:rsidR="00327FCA">
        <w:t>.</w:t>
      </w:r>
    </w:p>
    <w:p w14:paraId="6A26AD9F" w14:textId="704E784D" w:rsidR="001B7CC2" w:rsidRDefault="00C91323" w:rsidP="001B7CC2">
      <w:pPr>
        <w:pStyle w:val="Text"/>
      </w:pPr>
      <w:r w:rsidRPr="000B2A25">
        <w:t>Text</w:t>
      </w:r>
      <w:r w:rsidR="001B7CC2" w:rsidRPr="000B2A25">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1B7CC2">
        <w:t>.</w:t>
      </w:r>
    </w:p>
    <w:p w14:paraId="74BB7A8F" w14:textId="67EE296E" w:rsidR="001B7CC2" w:rsidRDefault="00587CF5" w:rsidP="00883744">
      <w:pPr>
        <w:pStyle w:val="Nadpis2"/>
        <w:numPr>
          <w:ilvl w:val="1"/>
          <w:numId w:val="1"/>
        </w:numPr>
        <w:ind w:left="0" w:firstLine="0"/>
      </w:pPr>
      <w:r>
        <w:t xml:space="preserve">Nadpis </w:t>
      </w:r>
      <w:r w:rsidR="008D1B01">
        <w:t>2</w:t>
      </w:r>
    </w:p>
    <w:p w14:paraId="3C98DC02" w14:textId="5BE2DDC7" w:rsidR="000306C8" w:rsidRDefault="00C91323" w:rsidP="000306C8">
      <w:pPr>
        <w:pStyle w:val="Text"/>
      </w:pPr>
      <w:r w:rsidRPr="000B2A25">
        <w:t>Te</w:t>
      </w:r>
      <w:r w:rsidR="000306C8" w:rsidRPr="000B2A25">
        <w:t>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0306C8">
        <w:t>.</w:t>
      </w:r>
    </w:p>
    <w:p w14:paraId="7E8029A7" w14:textId="36B8533A" w:rsidR="00583557" w:rsidRDefault="00587CF5" w:rsidP="00883744">
      <w:pPr>
        <w:pStyle w:val="slovsekcia"/>
        <w:numPr>
          <w:ilvl w:val="0"/>
          <w:numId w:val="8"/>
        </w:numPr>
        <w:tabs>
          <w:tab w:val="left" w:pos="426"/>
        </w:tabs>
        <w:ind w:left="426" w:hanging="426"/>
      </w:pPr>
      <w:r w:rsidRPr="00587CF5">
        <w:t xml:space="preserve">Materiál a metódy skúmania </w:t>
      </w:r>
    </w:p>
    <w:p w14:paraId="3AB5B9C9" w14:textId="61E63735" w:rsidR="001F7B51" w:rsidRDefault="001F7B51" w:rsidP="001F7B51">
      <w:pPr>
        <w:pStyle w:val="Text"/>
        <w:keepNext/>
      </w:pPr>
      <w:r w:rsidRPr="001F7B51">
        <w:t xml:space="preserve">(TEXT) </w:t>
      </w:r>
      <w:r w:rsidR="00637F02">
        <w:t xml:space="preserve">V tejto kapitole popíšte použité metódy, charakteristiku dát, atď. Pokiaľ príspevok vychádza z predchádzajúcich prác, v krátkosti ich popíšte. </w:t>
      </w:r>
    </w:p>
    <w:p w14:paraId="54B670F8" w14:textId="79A47D56" w:rsidR="00327FCA" w:rsidRDefault="001F7B51" w:rsidP="001F7B51">
      <w:pPr>
        <w:pStyle w:val="Text"/>
      </w:pPr>
      <w:r>
        <w:t>Rovnice a vzorce by sa mali písať a číslovať postupne arabskými číslicami v zátvorkách na pravej strane stránky (ak sú v texte výslovne uvedené).</w:t>
      </w:r>
    </w:p>
    <w:p w14:paraId="235CDE39" w14:textId="0F2D893E" w:rsidR="00D809DA" w:rsidRDefault="00C91323" w:rsidP="00D809DA">
      <w:pPr>
        <w:pStyle w:val="Text"/>
      </w:pPr>
      <w:r>
        <w:t>T</w:t>
      </w:r>
      <w:r w:rsidR="00D809DA" w:rsidRPr="00D809DA">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6DA6716" w14:textId="5CB422C3" w:rsidR="00C91323" w:rsidRDefault="003F3FB5" w:rsidP="00C91323">
      <w:pPr>
        <w:pStyle w:val="Text"/>
        <w:numPr>
          <w:ilvl w:val="0"/>
          <w:numId w:val="6"/>
        </w:numPr>
        <w:tabs>
          <w:tab w:val="left" w:pos="426"/>
        </w:tabs>
        <w:ind w:left="0" w:firstLine="0"/>
      </w:pPr>
      <w:r w:rsidRPr="00D809DA">
        <w:t>text text text text text text text text text text text text</w:t>
      </w:r>
      <w:r w:rsidR="00C91323">
        <w:t>,</w:t>
      </w:r>
    </w:p>
    <w:p w14:paraId="385D64A8" w14:textId="308831F3" w:rsidR="00C91323" w:rsidRDefault="003F3FB5" w:rsidP="00C91323">
      <w:pPr>
        <w:pStyle w:val="Text"/>
        <w:numPr>
          <w:ilvl w:val="0"/>
          <w:numId w:val="6"/>
        </w:numPr>
        <w:tabs>
          <w:tab w:val="left" w:pos="426"/>
        </w:tabs>
        <w:ind w:left="0" w:firstLine="0"/>
      </w:pPr>
      <w:r w:rsidRPr="00D809DA">
        <w:t>text text text text text text text text text text text text</w:t>
      </w:r>
      <w:r w:rsidR="00C91323">
        <w:t>,</w:t>
      </w:r>
    </w:p>
    <w:p w14:paraId="6B85E024" w14:textId="00C32DBD" w:rsidR="00C91323" w:rsidRDefault="003F3FB5" w:rsidP="00C91323">
      <w:pPr>
        <w:pStyle w:val="Text"/>
        <w:numPr>
          <w:ilvl w:val="0"/>
          <w:numId w:val="6"/>
        </w:numPr>
        <w:tabs>
          <w:tab w:val="left" w:pos="426"/>
        </w:tabs>
        <w:ind w:left="0" w:firstLine="0"/>
      </w:pPr>
      <w:r w:rsidRPr="00D809DA">
        <w:t>text text text text text text text text text text text text text text text text text text</w:t>
      </w:r>
      <w:r w:rsidR="00C91323">
        <w:t>,</w:t>
      </w:r>
    </w:p>
    <w:p w14:paraId="0B55CE88" w14:textId="5ABE6F2B" w:rsidR="00C91323" w:rsidRDefault="003F3FB5" w:rsidP="00C91323">
      <w:pPr>
        <w:pStyle w:val="Text"/>
        <w:numPr>
          <w:ilvl w:val="0"/>
          <w:numId w:val="6"/>
        </w:numPr>
        <w:tabs>
          <w:tab w:val="left" w:pos="426"/>
        </w:tabs>
        <w:ind w:left="0" w:firstLine="0"/>
      </w:pPr>
      <w:r w:rsidRPr="00D809DA">
        <w:t xml:space="preserve">text text text text text text text text text text text text text text text text text text text </w:t>
      </w:r>
      <w:r w:rsidR="00C91323" w:rsidRPr="00D809DA">
        <w:t>text text text text text text text</w:t>
      </w:r>
      <w:r w:rsidR="00C91323" w:rsidRPr="00C91323">
        <w:t xml:space="preserve"> </w:t>
      </w:r>
      <w:r w:rsidR="00C91323" w:rsidRPr="00D809DA">
        <w:t>text text text text text text text</w:t>
      </w:r>
      <w:r w:rsidR="00C91323">
        <w:t>,</w:t>
      </w:r>
    </w:p>
    <w:p w14:paraId="52DC72CE" w14:textId="56BBB7B6" w:rsidR="003F3FB5" w:rsidRDefault="003F3FB5" w:rsidP="00C91323">
      <w:pPr>
        <w:pStyle w:val="Text"/>
        <w:numPr>
          <w:ilvl w:val="0"/>
          <w:numId w:val="6"/>
        </w:numPr>
        <w:tabs>
          <w:tab w:val="left" w:pos="426"/>
        </w:tabs>
        <w:ind w:left="0" w:firstLine="0"/>
      </w:pPr>
      <w:r w:rsidRPr="00D809DA">
        <w:t>text text text text text text text text text text text text text text text text text text text text text text text text text text.</w:t>
      </w:r>
    </w:p>
    <w:p w14:paraId="6D9F5DE7" w14:textId="15E25E22" w:rsidR="00B06794" w:rsidRDefault="00C91323" w:rsidP="00C91323">
      <w:pPr>
        <w:pStyle w:val="Text"/>
      </w:pPr>
      <w:r>
        <w:t>T</w:t>
      </w:r>
      <w:r w:rsidRPr="00D809DA">
        <w:t>ext text text text text text text text text text text text text text text text text text text text text text text text text text text text text text text text text text text text text text text text text text</w:t>
      </w:r>
      <w:r w:rsidR="00B06794">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21"/>
        <w:gridCol w:w="496"/>
      </w:tblGrid>
      <w:tr w:rsidR="00B06794" w14:paraId="3B8ED21A" w14:textId="77777777" w:rsidTr="00085F00">
        <w:tc>
          <w:tcPr>
            <w:tcW w:w="421" w:type="dxa"/>
          </w:tcPr>
          <w:p w14:paraId="59FB8E76" w14:textId="77777777" w:rsidR="00B06794" w:rsidRDefault="00B06794" w:rsidP="00B06794">
            <w:pPr>
              <w:pStyle w:val="Text"/>
              <w:ind w:firstLine="0"/>
            </w:pPr>
          </w:p>
        </w:tc>
        <w:tc>
          <w:tcPr>
            <w:tcW w:w="8221" w:type="dxa"/>
            <w:vAlign w:val="center"/>
          </w:tcPr>
          <w:p w14:paraId="22952839" w14:textId="70DFEA92" w:rsidR="00B06794" w:rsidRDefault="00B06794" w:rsidP="00B06794">
            <w:pPr>
              <w:pStyle w:val="Text"/>
              <w:ind w:firstLine="0"/>
              <w:jc w:val="center"/>
            </w:pPr>
            <w:r w:rsidRPr="00F46D5A">
              <w:rPr>
                <w:position w:val="-70"/>
              </w:rPr>
              <w:object w:dxaOrig="3340" w:dyaOrig="1060" w14:anchorId="1E104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4pt" o:ole="" o:allowoverlap="f">
                  <v:imagedata r:id="rId6" o:title=""/>
                </v:shape>
                <o:OLEObject Type="Embed" ProgID="Equation.3" ShapeID="_x0000_i1025" DrawAspect="Content" ObjectID="_1669654654" r:id="rId7"/>
              </w:object>
            </w:r>
          </w:p>
        </w:tc>
        <w:tc>
          <w:tcPr>
            <w:tcW w:w="420" w:type="dxa"/>
            <w:vAlign w:val="center"/>
          </w:tcPr>
          <w:p w14:paraId="4F34E700" w14:textId="2D7840DA" w:rsidR="00B06794" w:rsidRDefault="00085F00" w:rsidP="00085F00">
            <w:pPr>
              <w:pStyle w:val="Text"/>
              <w:ind w:firstLine="0"/>
              <w:jc w:val="center"/>
            </w:pPr>
            <w:r>
              <w:t>(1)</w:t>
            </w:r>
          </w:p>
        </w:tc>
      </w:tr>
    </w:tbl>
    <w:p w14:paraId="2841F188" w14:textId="6C2CB7B1" w:rsidR="00B06794" w:rsidRDefault="00B06794" w:rsidP="00B06794">
      <w:pPr>
        <w:pStyle w:val="Text"/>
        <w:ind w:firstLine="0"/>
      </w:pPr>
    </w:p>
    <w:p w14:paraId="385C7948" w14:textId="7234C611" w:rsidR="00C91323" w:rsidRDefault="00B06794" w:rsidP="00C91323">
      <w:pPr>
        <w:pStyle w:val="Text"/>
      </w:pPr>
      <w:r>
        <w:t>T</w:t>
      </w:r>
      <w:r w:rsidR="00C91323" w:rsidRPr="00D809DA">
        <w:t>ext text text text text text text text text text text text text text text text text text text text text text text text text text text text text text text text text text text text text text text text text text text text text.</w:t>
      </w:r>
    </w:p>
    <w:p w14:paraId="5E53A303" w14:textId="2B11ADE3" w:rsidR="00C91323" w:rsidRDefault="00C91323" w:rsidP="00C91323">
      <w:pPr>
        <w:pStyle w:val="Text"/>
        <w:numPr>
          <w:ilvl w:val="0"/>
          <w:numId w:val="7"/>
        </w:numPr>
        <w:tabs>
          <w:tab w:val="left" w:pos="426"/>
        </w:tabs>
        <w:ind w:left="426" w:hanging="426"/>
      </w:pPr>
      <w:r>
        <w:t>T</w:t>
      </w:r>
      <w:r w:rsidRPr="00D809DA">
        <w:t>ext text text text text text text text text text text text</w:t>
      </w:r>
      <w:r>
        <w:t>.</w:t>
      </w:r>
    </w:p>
    <w:p w14:paraId="49A1A2CD" w14:textId="69E76ECF" w:rsidR="00C91323" w:rsidRDefault="00C91323" w:rsidP="00C91323">
      <w:pPr>
        <w:pStyle w:val="Text"/>
        <w:numPr>
          <w:ilvl w:val="0"/>
          <w:numId w:val="7"/>
        </w:numPr>
        <w:tabs>
          <w:tab w:val="left" w:pos="426"/>
        </w:tabs>
        <w:ind w:left="426" w:hanging="426"/>
      </w:pPr>
      <w:r>
        <w:t>T</w:t>
      </w:r>
      <w:r w:rsidRPr="00D809DA">
        <w:t>ext text text text text text text text text text text text</w:t>
      </w:r>
      <w:r>
        <w:t>.</w:t>
      </w:r>
    </w:p>
    <w:p w14:paraId="58EF5DD9" w14:textId="1880026C" w:rsidR="00C91323" w:rsidRDefault="00C91323" w:rsidP="00C91323">
      <w:pPr>
        <w:pStyle w:val="Text"/>
        <w:numPr>
          <w:ilvl w:val="0"/>
          <w:numId w:val="7"/>
        </w:numPr>
        <w:tabs>
          <w:tab w:val="left" w:pos="426"/>
        </w:tabs>
        <w:ind w:left="426" w:hanging="426"/>
      </w:pPr>
      <w:r>
        <w:t>T</w:t>
      </w:r>
      <w:r w:rsidRPr="00D809DA">
        <w:t>ext text text text text text text text text text text text text text text text text text</w:t>
      </w:r>
      <w:r>
        <w:t>.</w:t>
      </w:r>
    </w:p>
    <w:p w14:paraId="71F043B1" w14:textId="4DF454AA" w:rsidR="00C91323" w:rsidRDefault="00C91323" w:rsidP="00C91323">
      <w:pPr>
        <w:pStyle w:val="Text"/>
        <w:numPr>
          <w:ilvl w:val="0"/>
          <w:numId w:val="7"/>
        </w:numPr>
        <w:tabs>
          <w:tab w:val="left" w:pos="426"/>
        </w:tabs>
        <w:ind w:left="426" w:hanging="426"/>
      </w:pPr>
      <w:r>
        <w:t>T</w:t>
      </w:r>
      <w:r w:rsidRPr="00D809DA">
        <w:t xml:space="preserve">ext text text text text text text text text text text text text text text text text text text text </w:t>
      </w:r>
      <w:r>
        <w:t>T</w:t>
      </w:r>
      <w:r w:rsidRPr="00D809DA">
        <w:t>ext text text text text text</w:t>
      </w:r>
      <w:r w:rsidRPr="00C91323">
        <w:t xml:space="preserve"> </w:t>
      </w:r>
      <w:r w:rsidRPr="00D809DA">
        <w:t>text text text text text text text</w:t>
      </w:r>
      <w:r>
        <w:t>.</w:t>
      </w:r>
    </w:p>
    <w:p w14:paraId="4F899BA9" w14:textId="4D1E8CDA" w:rsidR="003F3FB5" w:rsidRDefault="00C91323" w:rsidP="00C91323">
      <w:pPr>
        <w:pStyle w:val="Text"/>
        <w:numPr>
          <w:ilvl w:val="0"/>
          <w:numId w:val="7"/>
        </w:numPr>
        <w:tabs>
          <w:tab w:val="left" w:pos="426"/>
        </w:tabs>
        <w:ind w:left="426" w:hanging="426"/>
      </w:pPr>
      <w:r>
        <w:t>T</w:t>
      </w:r>
      <w:r w:rsidRPr="00D809DA">
        <w:t>ext text text text text text text text text text text text text text text text text text text text text text text text text text.</w:t>
      </w:r>
    </w:p>
    <w:p w14:paraId="48DBBCE4" w14:textId="77777777" w:rsidR="00C91323" w:rsidRDefault="00C91323" w:rsidP="00C91323">
      <w:pPr>
        <w:pStyle w:val="Text"/>
      </w:pPr>
      <w:r>
        <w:t>T</w:t>
      </w:r>
      <w:r w:rsidRPr="00D809DA">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A5174FF" w14:textId="585DB1FC" w:rsidR="00D809DA" w:rsidRDefault="00D809DA" w:rsidP="00883744">
      <w:pPr>
        <w:pStyle w:val="slovsekcia"/>
        <w:numPr>
          <w:ilvl w:val="0"/>
          <w:numId w:val="8"/>
        </w:numPr>
        <w:tabs>
          <w:tab w:val="left" w:pos="426"/>
        </w:tabs>
        <w:ind w:left="426" w:hanging="426"/>
      </w:pPr>
      <w:r>
        <w:t xml:space="preserve">Výsledky a diskusia </w:t>
      </w:r>
    </w:p>
    <w:p w14:paraId="5E49B682" w14:textId="29238B5E" w:rsidR="00705032" w:rsidRDefault="001F7B51" w:rsidP="00705032">
      <w:pPr>
        <w:pStyle w:val="Text"/>
      </w:pPr>
      <w:r w:rsidRPr="001F7B51">
        <w:t xml:space="preserve">(TEXT) </w:t>
      </w:r>
      <w:r w:rsidR="00705032">
        <w:t xml:space="preserve">V tejto kapitole sa snažte čo najlepšie predstaviť vaše výsledky. Svoje výsledky diskutujte s výsledkami iných </w:t>
      </w:r>
      <w:r>
        <w:t xml:space="preserve">autorov. </w:t>
      </w:r>
    </w:p>
    <w:p w14:paraId="0E687319" w14:textId="197B4570" w:rsidR="001F7B51" w:rsidRPr="000E1BA8" w:rsidRDefault="001F7B51" w:rsidP="001F7B51">
      <w:pPr>
        <w:pStyle w:val="Text"/>
      </w:pPr>
      <w:r w:rsidRPr="000E1BA8">
        <w:t>Všetky tabuľky musia byť očíslované ar</w:t>
      </w:r>
      <w:r>
        <w:t xml:space="preserve">abskými číslami. Popis tabuľky sa uvádza nad tabuľkou (zarovnaný podľa okrajov). Zdroj je umiestnený pod tabuľkou (zarovnaný na stred). V tabuľke by malo byť použité horizotálne a vertikálne rámovanie. Tabuľka musí byť vložená do textu. Pod textom uvádzame príklad tabuľky. </w:t>
      </w:r>
    </w:p>
    <w:p w14:paraId="35B4F045" w14:textId="79724840" w:rsidR="00E51110" w:rsidRDefault="00E51110" w:rsidP="004566E4">
      <w:pPr>
        <w:pStyle w:val="Text"/>
        <w:spacing w:line="240" w:lineRule="auto"/>
        <w:ind w:firstLine="0"/>
      </w:pPr>
    </w:p>
    <w:p w14:paraId="051D4D0E" w14:textId="77777777" w:rsidR="008558B5" w:rsidRDefault="008558B5">
      <w:pPr>
        <w:spacing w:before="0" w:after="160" w:line="259" w:lineRule="auto"/>
        <w:contextualSpacing w:val="0"/>
        <w:jc w:val="left"/>
        <w:rPr>
          <w:iCs/>
          <w:szCs w:val="18"/>
        </w:rPr>
      </w:pPr>
      <w:r>
        <w:br w:type="page"/>
      </w:r>
    </w:p>
    <w:p w14:paraId="4F558764" w14:textId="1BDBABB5" w:rsidR="004566E4" w:rsidRPr="004566E4" w:rsidRDefault="004566E4" w:rsidP="004566E4">
      <w:pPr>
        <w:pStyle w:val="Popis"/>
      </w:pPr>
      <w:r w:rsidRPr="004566E4">
        <w:t xml:space="preserve">Tabuľka </w:t>
      </w:r>
      <w:fldSimple w:instr=" SEQ Tabuľka \* ARABIC ">
        <w:r w:rsidRPr="004566E4">
          <w:t>1</w:t>
        </w:r>
      </w:fldSimple>
      <w:r w:rsidRPr="004566E4">
        <w:t xml:space="preserve"> Text Text Text</w:t>
      </w:r>
    </w:p>
    <w:tbl>
      <w:tblPr>
        <w:tblStyle w:val="Mriekatabuky"/>
        <w:tblW w:w="0" w:type="auto"/>
        <w:tblLook w:val="04A0" w:firstRow="1" w:lastRow="0" w:firstColumn="1" w:lastColumn="0" w:noHBand="0" w:noVBand="1"/>
      </w:tblPr>
      <w:tblGrid>
        <w:gridCol w:w="1812"/>
        <w:gridCol w:w="1812"/>
        <w:gridCol w:w="1812"/>
        <w:gridCol w:w="1813"/>
        <w:gridCol w:w="1813"/>
      </w:tblGrid>
      <w:tr w:rsidR="00E51110" w14:paraId="745BF1FB" w14:textId="77777777" w:rsidTr="0073491E">
        <w:trPr>
          <w:trHeight w:val="340"/>
        </w:trPr>
        <w:tc>
          <w:tcPr>
            <w:tcW w:w="1812" w:type="dxa"/>
            <w:vAlign w:val="center"/>
          </w:tcPr>
          <w:p w14:paraId="501B006E" w14:textId="77777777" w:rsidR="00E51110" w:rsidRDefault="00E51110" w:rsidP="004566E4">
            <w:pPr>
              <w:pStyle w:val="Text"/>
              <w:spacing w:line="240" w:lineRule="auto"/>
              <w:ind w:firstLine="0"/>
              <w:jc w:val="center"/>
            </w:pPr>
          </w:p>
        </w:tc>
        <w:tc>
          <w:tcPr>
            <w:tcW w:w="1812" w:type="dxa"/>
            <w:vAlign w:val="center"/>
          </w:tcPr>
          <w:p w14:paraId="36EC4BD6" w14:textId="1A104073" w:rsidR="00E51110" w:rsidRPr="004566E4" w:rsidRDefault="004566E4" w:rsidP="004566E4">
            <w:pPr>
              <w:pStyle w:val="Text"/>
              <w:spacing w:line="240" w:lineRule="auto"/>
              <w:ind w:firstLine="0"/>
              <w:jc w:val="center"/>
              <w:rPr>
                <w:b/>
                <w:bCs/>
              </w:rPr>
            </w:pPr>
            <w:r w:rsidRPr="004566E4">
              <w:rPr>
                <w:b/>
                <w:bCs/>
              </w:rPr>
              <w:t>Text</w:t>
            </w:r>
          </w:p>
        </w:tc>
        <w:tc>
          <w:tcPr>
            <w:tcW w:w="1812" w:type="dxa"/>
            <w:vAlign w:val="center"/>
          </w:tcPr>
          <w:p w14:paraId="22261C59" w14:textId="2C005D83" w:rsidR="00E51110" w:rsidRPr="004566E4" w:rsidRDefault="004566E4" w:rsidP="004566E4">
            <w:pPr>
              <w:pStyle w:val="Text"/>
              <w:spacing w:line="240" w:lineRule="auto"/>
              <w:ind w:firstLine="0"/>
              <w:jc w:val="center"/>
              <w:rPr>
                <w:b/>
                <w:bCs/>
              </w:rPr>
            </w:pPr>
            <w:r w:rsidRPr="004566E4">
              <w:rPr>
                <w:b/>
                <w:bCs/>
              </w:rPr>
              <w:t>Text</w:t>
            </w:r>
          </w:p>
        </w:tc>
        <w:tc>
          <w:tcPr>
            <w:tcW w:w="1813" w:type="dxa"/>
            <w:vAlign w:val="center"/>
          </w:tcPr>
          <w:p w14:paraId="2B1A4060" w14:textId="42ABF191" w:rsidR="00E51110" w:rsidRPr="004566E4" w:rsidRDefault="004566E4" w:rsidP="004566E4">
            <w:pPr>
              <w:pStyle w:val="Text"/>
              <w:spacing w:line="240" w:lineRule="auto"/>
              <w:ind w:firstLine="0"/>
              <w:jc w:val="center"/>
              <w:rPr>
                <w:b/>
                <w:bCs/>
              </w:rPr>
            </w:pPr>
            <w:r w:rsidRPr="004566E4">
              <w:rPr>
                <w:b/>
                <w:bCs/>
              </w:rPr>
              <w:t>Text</w:t>
            </w:r>
          </w:p>
        </w:tc>
        <w:tc>
          <w:tcPr>
            <w:tcW w:w="1813" w:type="dxa"/>
            <w:vAlign w:val="center"/>
          </w:tcPr>
          <w:p w14:paraId="292465A3" w14:textId="7C71D019" w:rsidR="00E51110" w:rsidRPr="004566E4" w:rsidRDefault="004566E4" w:rsidP="004566E4">
            <w:pPr>
              <w:pStyle w:val="Text"/>
              <w:spacing w:line="240" w:lineRule="auto"/>
              <w:ind w:firstLine="0"/>
              <w:jc w:val="center"/>
              <w:rPr>
                <w:b/>
                <w:bCs/>
              </w:rPr>
            </w:pPr>
            <w:r w:rsidRPr="004566E4">
              <w:rPr>
                <w:b/>
                <w:bCs/>
              </w:rPr>
              <w:t>Text</w:t>
            </w:r>
          </w:p>
        </w:tc>
      </w:tr>
      <w:tr w:rsidR="00E51110" w14:paraId="5EAFAC78" w14:textId="77777777" w:rsidTr="0073491E">
        <w:trPr>
          <w:trHeight w:val="340"/>
        </w:trPr>
        <w:tc>
          <w:tcPr>
            <w:tcW w:w="1812" w:type="dxa"/>
            <w:vAlign w:val="center"/>
          </w:tcPr>
          <w:p w14:paraId="065F2D3D" w14:textId="17300F86" w:rsidR="00E51110" w:rsidRDefault="004566E4" w:rsidP="004566E4">
            <w:pPr>
              <w:pStyle w:val="Text"/>
              <w:spacing w:line="240" w:lineRule="auto"/>
              <w:ind w:firstLine="0"/>
              <w:jc w:val="center"/>
            </w:pPr>
            <w:r w:rsidRPr="004566E4">
              <w:rPr>
                <w:b/>
                <w:bCs/>
              </w:rPr>
              <w:t>Text</w:t>
            </w:r>
          </w:p>
        </w:tc>
        <w:tc>
          <w:tcPr>
            <w:tcW w:w="1812" w:type="dxa"/>
            <w:vAlign w:val="center"/>
          </w:tcPr>
          <w:p w14:paraId="0C5724CD" w14:textId="35493CA1" w:rsidR="00E51110" w:rsidRDefault="004566E4" w:rsidP="004566E4">
            <w:pPr>
              <w:pStyle w:val="Text"/>
              <w:spacing w:line="240" w:lineRule="auto"/>
              <w:ind w:firstLine="0"/>
              <w:jc w:val="center"/>
            </w:pPr>
            <w:r>
              <w:t>1</w:t>
            </w:r>
          </w:p>
        </w:tc>
        <w:tc>
          <w:tcPr>
            <w:tcW w:w="1812" w:type="dxa"/>
            <w:vAlign w:val="center"/>
          </w:tcPr>
          <w:p w14:paraId="062B8353" w14:textId="55A7B58B" w:rsidR="00E51110" w:rsidRDefault="004566E4" w:rsidP="004566E4">
            <w:pPr>
              <w:pStyle w:val="Text"/>
              <w:spacing w:line="240" w:lineRule="auto"/>
              <w:ind w:firstLine="0"/>
              <w:jc w:val="center"/>
            </w:pPr>
            <w:r>
              <w:t>2</w:t>
            </w:r>
          </w:p>
        </w:tc>
        <w:tc>
          <w:tcPr>
            <w:tcW w:w="1813" w:type="dxa"/>
            <w:vAlign w:val="center"/>
          </w:tcPr>
          <w:p w14:paraId="4E59B921" w14:textId="1DEC7329" w:rsidR="00E51110" w:rsidRDefault="004566E4" w:rsidP="004566E4">
            <w:pPr>
              <w:pStyle w:val="Text"/>
              <w:spacing w:line="240" w:lineRule="auto"/>
              <w:ind w:firstLine="0"/>
              <w:jc w:val="center"/>
            </w:pPr>
            <w:r>
              <w:t>3</w:t>
            </w:r>
          </w:p>
        </w:tc>
        <w:tc>
          <w:tcPr>
            <w:tcW w:w="1813" w:type="dxa"/>
            <w:vAlign w:val="center"/>
          </w:tcPr>
          <w:p w14:paraId="632006BF" w14:textId="130AA152" w:rsidR="00E51110" w:rsidRDefault="004566E4" w:rsidP="004566E4">
            <w:pPr>
              <w:pStyle w:val="Text"/>
              <w:spacing w:line="240" w:lineRule="auto"/>
              <w:ind w:firstLine="0"/>
              <w:jc w:val="center"/>
            </w:pPr>
            <w:r>
              <w:t>3</w:t>
            </w:r>
          </w:p>
        </w:tc>
      </w:tr>
      <w:tr w:rsidR="00E51110" w14:paraId="63A807B8" w14:textId="77777777" w:rsidTr="0073491E">
        <w:trPr>
          <w:trHeight w:val="340"/>
        </w:trPr>
        <w:tc>
          <w:tcPr>
            <w:tcW w:w="1812" w:type="dxa"/>
            <w:vAlign w:val="center"/>
          </w:tcPr>
          <w:p w14:paraId="147864B1" w14:textId="29D04C8A" w:rsidR="00E51110" w:rsidRDefault="004566E4" w:rsidP="004566E4">
            <w:pPr>
              <w:pStyle w:val="Text"/>
              <w:spacing w:line="240" w:lineRule="auto"/>
              <w:ind w:firstLine="0"/>
              <w:jc w:val="center"/>
            </w:pPr>
            <w:r w:rsidRPr="004566E4">
              <w:rPr>
                <w:b/>
                <w:bCs/>
              </w:rPr>
              <w:t>Text</w:t>
            </w:r>
          </w:p>
        </w:tc>
        <w:tc>
          <w:tcPr>
            <w:tcW w:w="1812" w:type="dxa"/>
            <w:vAlign w:val="center"/>
          </w:tcPr>
          <w:p w14:paraId="69BB9FC2" w14:textId="19DB8DD3" w:rsidR="00E51110" w:rsidRDefault="004566E4" w:rsidP="004566E4">
            <w:pPr>
              <w:pStyle w:val="Text"/>
              <w:spacing w:line="240" w:lineRule="auto"/>
              <w:ind w:firstLine="0"/>
              <w:jc w:val="center"/>
            </w:pPr>
            <w:r>
              <w:t>4</w:t>
            </w:r>
          </w:p>
        </w:tc>
        <w:tc>
          <w:tcPr>
            <w:tcW w:w="1812" w:type="dxa"/>
            <w:vAlign w:val="center"/>
          </w:tcPr>
          <w:p w14:paraId="5DECBDED" w14:textId="16DC92A0" w:rsidR="00E51110" w:rsidRDefault="004566E4" w:rsidP="004566E4">
            <w:pPr>
              <w:pStyle w:val="Text"/>
              <w:spacing w:line="240" w:lineRule="auto"/>
              <w:ind w:firstLine="0"/>
              <w:jc w:val="center"/>
            </w:pPr>
            <w:r>
              <w:t>5</w:t>
            </w:r>
          </w:p>
        </w:tc>
        <w:tc>
          <w:tcPr>
            <w:tcW w:w="1813" w:type="dxa"/>
            <w:vAlign w:val="center"/>
          </w:tcPr>
          <w:p w14:paraId="5E3F0EE1" w14:textId="26F1B5BB" w:rsidR="00E51110" w:rsidRDefault="004566E4" w:rsidP="004566E4">
            <w:pPr>
              <w:pStyle w:val="Text"/>
              <w:spacing w:line="240" w:lineRule="auto"/>
              <w:ind w:firstLine="0"/>
              <w:jc w:val="center"/>
            </w:pPr>
            <w:r>
              <w:t>6</w:t>
            </w:r>
          </w:p>
        </w:tc>
        <w:tc>
          <w:tcPr>
            <w:tcW w:w="1813" w:type="dxa"/>
            <w:vAlign w:val="center"/>
          </w:tcPr>
          <w:p w14:paraId="342AA927" w14:textId="37152133" w:rsidR="00E51110" w:rsidRDefault="004566E4" w:rsidP="004566E4">
            <w:pPr>
              <w:pStyle w:val="Text"/>
              <w:spacing w:line="240" w:lineRule="auto"/>
              <w:ind w:firstLine="0"/>
              <w:jc w:val="center"/>
            </w:pPr>
            <w:r>
              <w:t>5</w:t>
            </w:r>
          </w:p>
        </w:tc>
      </w:tr>
    </w:tbl>
    <w:p w14:paraId="304AC081" w14:textId="07A8244B" w:rsidR="00E51110" w:rsidRDefault="004566E4" w:rsidP="004566E4">
      <w:pPr>
        <w:pStyle w:val="Zdroj"/>
      </w:pPr>
      <w:r>
        <w:t>Zdroj</w:t>
      </w:r>
      <w:r w:rsidR="008D1B01">
        <w:t>:</w:t>
      </w:r>
      <w:r>
        <w:t xml:space="preserve"> Text, Text</w:t>
      </w:r>
    </w:p>
    <w:p w14:paraId="7859D69F" w14:textId="298B8CDF" w:rsidR="003F3FB5" w:rsidRDefault="003F3FB5" w:rsidP="004566E4">
      <w:pPr>
        <w:pStyle w:val="Zdroj"/>
      </w:pPr>
    </w:p>
    <w:p w14:paraId="0152A717" w14:textId="11BBBF26" w:rsidR="00680DFB" w:rsidRPr="00680DFB" w:rsidRDefault="001F7B51" w:rsidP="00680DFB">
      <w:pPr>
        <w:pStyle w:val="Text"/>
      </w:pPr>
      <w:r w:rsidRPr="001F7B51">
        <w:t xml:space="preserve">(TEXT) </w:t>
      </w:r>
      <w:r w:rsidR="00680DFB" w:rsidRPr="00680DFB">
        <w:t xml:space="preserve">Všetky obrázky a grafy musia byť </w:t>
      </w:r>
      <w:r w:rsidR="007D71F8" w:rsidRPr="00680DFB">
        <w:t>očíslované</w:t>
      </w:r>
      <w:r w:rsidR="00680DFB" w:rsidRPr="00680DFB">
        <w:t xml:space="preserve"> arabský</w:t>
      </w:r>
      <w:r w:rsidR="00680DFB">
        <w:t xml:space="preserve">mi číslicami (1, 2, .... n). </w:t>
      </w:r>
      <w:r w:rsidR="00E72518">
        <w:t>Pre fotografie, schémy a diagramy používajte označenie Obrázok. Pre grafy používajte označenie Graf.</w:t>
      </w:r>
      <w:r w:rsidR="00680DFB">
        <w:t xml:space="preserve"> </w:t>
      </w:r>
      <w:r w:rsidR="00E72518">
        <w:t xml:space="preserve">Obrázky aj grafy musia byť vložené do textu. </w:t>
      </w:r>
      <w:r w:rsidR="00E72518" w:rsidRPr="00E72518">
        <w:t xml:space="preserve">Písmená a symboly </w:t>
      </w:r>
      <w:r w:rsidR="00E72518">
        <w:t xml:space="preserve">využité v obrázku alebo v grafe </w:t>
      </w:r>
      <w:r w:rsidR="00E72518" w:rsidRPr="00E72518">
        <w:t>by mali byť jasne definované buď v</w:t>
      </w:r>
      <w:r w:rsidR="00E72518">
        <w:t> popise</w:t>
      </w:r>
      <w:r w:rsidR="00E72518" w:rsidRPr="00E72518">
        <w:t xml:space="preserve"> alebo v legende, ktorá je súčasťou obrázka</w:t>
      </w:r>
      <w:r w:rsidR="007D71F8">
        <w:t xml:space="preserve"> a grafu. </w:t>
      </w:r>
      <w:r w:rsidR="00C71118">
        <w:t>Popis sa uvádza pod obrázkom alebo grafom</w:t>
      </w:r>
      <w:r w:rsidR="00705032">
        <w:t xml:space="preserve"> (zarovnaný podľa okrajov)</w:t>
      </w:r>
      <w:r w:rsidR="00C71118">
        <w:t xml:space="preserve">. </w:t>
      </w:r>
      <w:r w:rsidR="00705032">
        <w:t>Pod textom uvádzame príklad grafu a obrázku.</w:t>
      </w:r>
    </w:p>
    <w:p w14:paraId="69A80B45" w14:textId="77777777" w:rsidR="003F3FB5" w:rsidRPr="00680DFB" w:rsidRDefault="003F3FB5" w:rsidP="004566E4">
      <w:pPr>
        <w:pStyle w:val="Zdroj"/>
        <w:rPr>
          <w:lang w:val="en-US"/>
        </w:rPr>
      </w:pPr>
    </w:p>
    <w:p w14:paraId="6C938897" w14:textId="77777777" w:rsidR="004566E4" w:rsidRDefault="004566E4" w:rsidP="00C91323">
      <w:pPr>
        <w:pStyle w:val="slovsekcia"/>
        <w:keepNext/>
        <w:keepLines/>
        <w:jc w:val="center"/>
      </w:pPr>
      <w:r>
        <w:rPr>
          <w:noProof/>
          <w:lang w:eastAsia="sk-SK"/>
        </w:rPr>
        <w:drawing>
          <wp:inline distT="0" distB="0" distL="0" distR="0" wp14:anchorId="425D6472" wp14:editId="1F148316">
            <wp:extent cx="3819525" cy="2203306"/>
            <wp:effectExtent l="0" t="0" r="0" b="698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7381" cy="2219375"/>
                    </a:xfrm>
                    <a:prstGeom prst="rect">
                      <a:avLst/>
                    </a:prstGeom>
                  </pic:spPr>
                </pic:pic>
              </a:graphicData>
            </a:graphic>
          </wp:inline>
        </w:drawing>
      </w:r>
    </w:p>
    <w:p w14:paraId="6D3FEF0C" w14:textId="5885089E" w:rsidR="003F3FB5" w:rsidRDefault="004566E4" w:rsidP="00C91323">
      <w:pPr>
        <w:pStyle w:val="Zdroj"/>
        <w:keepLines/>
      </w:pPr>
      <w:r>
        <w:t xml:space="preserve">Graf </w:t>
      </w:r>
      <w:fldSimple w:instr=" SEQ Graf \* ARABIC ">
        <w:r>
          <w:rPr>
            <w:noProof/>
          </w:rPr>
          <w:t>1</w:t>
        </w:r>
      </w:fldSimple>
      <w:r>
        <w:t xml:space="preserve"> </w:t>
      </w:r>
      <w:r w:rsidR="003F3FB5">
        <w:t>Text, Text</w:t>
      </w:r>
    </w:p>
    <w:p w14:paraId="68BECE3D" w14:textId="02A87828" w:rsidR="003F3FB5" w:rsidRDefault="003F3FB5" w:rsidP="00C91323">
      <w:pPr>
        <w:pStyle w:val="Zdroj"/>
        <w:keepLines/>
      </w:pPr>
      <w:r>
        <w:t>Zdroj: Text, Text</w:t>
      </w:r>
    </w:p>
    <w:p w14:paraId="4AEB858F" w14:textId="77777777" w:rsidR="00705032" w:rsidRDefault="00705032" w:rsidP="00C91323">
      <w:pPr>
        <w:pStyle w:val="Zdroj"/>
        <w:keepLines/>
      </w:pPr>
    </w:p>
    <w:p w14:paraId="30465183" w14:textId="24B9B730" w:rsidR="003F3FB5" w:rsidRDefault="00C91323" w:rsidP="003F3FB5">
      <w:pPr>
        <w:pStyle w:val="Text"/>
      </w:pPr>
      <w:r>
        <w:t>T</w:t>
      </w:r>
      <w:r w:rsidR="003F3FB5" w:rsidRPr="00D809DA">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78AD403" w14:textId="77777777" w:rsidR="003F3FB5" w:rsidRDefault="003F3FB5" w:rsidP="003F3FB5">
      <w:pPr>
        <w:pStyle w:val="Text"/>
      </w:pPr>
    </w:p>
    <w:p w14:paraId="70FA3D58" w14:textId="77777777" w:rsidR="003F3FB5" w:rsidRDefault="003F3FB5" w:rsidP="003F3FB5">
      <w:pPr>
        <w:keepNext/>
      </w:pPr>
      <w:r>
        <w:rPr>
          <w:noProof/>
          <w:lang w:eastAsia="sk-SK"/>
        </w:rPr>
        <w:drawing>
          <wp:inline distT="0" distB="0" distL="0" distR="0" wp14:anchorId="709FDA02" wp14:editId="3F7B60F5">
            <wp:extent cx="5648325" cy="1219200"/>
            <wp:effectExtent l="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48325" cy="1219200"/>
                    </a:xfrm>
                    <a:prstGeom prst="rect">
                      <a:avLst/>
                    </a:prstGeom>
                  </pic:spPr>
                </pic:pic>
              </a:graphicData>
            </a:graphic>
          </wp:inline>
        </w:drawing>
      </w:r>
    </w:p>
    <w:p w14:paraId="05019D1D" w14:textId="14165972" w:rsidR="003F3FB5" w:rsidRDefault="003F3FB5" w:rsidP="003F3FB5">
      <w:pPr>
        <w:pStyle w:val="Zdroj"/>
      </w:pPr>
      <w:r>
        <w:t xml:space="preserve">Obrázok </w:t>
      </w:r>
      <w:fldSimple w:instr=" SEQ Obrázok \* ARABIC ">
        <w:r>
          <w:rPr>
            <w:noProof/>
          </w:rPr>
          <w:t>1</w:t>
        </w:r>
      </w:fldSimple>
      <w:r>
        <w:t xml:space="preserve"> Text, Text</w:t>
      </w:r>
    </w:p>
    <w:p w14:paraId="29F509D9" w14:textId="387225C3" w:rsidR="003F3FB5" w:rsidRDefault="003F3FB5" w:rsidP="003F3FB5">
      <w:pPr>
        <w:pStyle w:val="Zdroj"/>
      </w:pPr>
      <w:r>
        <w:t>Zdroj: Text, Text</w:t>
      </w:r>
    </w:p>
    <w:p w14:paraId="086AEEAF" w14:textId="0B21512C" w:rsidR="003F3FB5" w:rsidRDefault="003F3FB5" w:rsidP="003F3FB5">
      <w:pPr>
        <w:pStyle w:val="Popis"/>
      </w:pPr>
    </w:p>
    <w:p w14:paraId="114FAE87" w14:textId="640A3931" w:rsidR="003F3FB5" w:rsidRDefault="00C91323" w:rsidP="003F3FB5">
      <w:pPr>
        <w:pStyle w:val="Text"/>
      </w:pPr>
      <w:r>
        <w:t>T</w:t>
      </w:r>
      <w:r w:rsidR="003F3FB5" w:rsidRPr="00D809DA">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6025108" w14:textId="5A81F5D5" w:rsidR="00D809DA" w:rsidRDefault="00D809DA" w:rsidP="00A063E7">
      <w:pPr>
        <w:pStyle w:val="Nzovsekcie"/>
      </w:pPr>
      <w:r>
        <w:t>Záver</w:t>
      </w:r>
    </w:p>
    <w:p w14:paraId="399995CF" w14:textId="2B0CC45D" w:rsidR="00C80538" w:rsidRPr="008D1B01" w:rsidRDefault="00C80538" w:rsidP="00C80538">
      <w:pPr>
        <w:pStyle w:val="Text"/>
      </w:pPr>
      <w:r w:rsidRPr="00C80538">
        <w:t xml:space="preserve">(TEXT) Zhrňte svoj príspevok a zdôraznite jeho najdôležitejšie body. </w:t>
      </w:r>
    </w:p>
    <w:p w14:paraId="63C040DE" w14:textId="2C34C035" w:rsidR="00A063E7" w:rsidRDefault="00C91323" w:rsidP="00A063E7">
      <w:pPr>
        <w:pStyle w:val="Text"/>
      </w:pPr>
      <w:r>
        <w:t>T</w:t>
      </w:r>
      <w:r w:rsidR="00A063E7" w:rsidRPr="00D809DA">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3296073" w14:textId="156617DD" w:rsidR="00A063E7" w:rsidRDefault="00A063E7" w:rsidP="00A063E7">
      <w:pPr>
        <w:pStyle w:val="Text"/>
        <w:spacing w:line="240" w:lineRule="auto"/>
        <w:ind w:firstLine="0"/>
      </w:pPr>
    </w:p>
    <w:p w14:paraId="08AE24F9" w14:textId="393290FB" w:rsidR="00A063E7" w:rsidRPr="008558B5" w:rsidRDefault="00A063E7" w:rsidP="00A063E7">
      <w:pPr>
        <w:autoSpaceDE w:val="0"/>
        <w:autoSpaceDN w:val="0"/>
        <w:adjustRightInd w:val="0"/>
        <w:spacing w:before="0" w:after="0"/>
        <w:contextualSpacing w:val="0"/>
        <w:rPr>
          <w:lang w:val="en-US"/>
        </w:rPr>
      </w:pPr>
      <w:r w:rsidRPr="00A063E7">
        <w:rPr>
          <w:b/>
        </w:rPr>
        <w:t>Grantová podpora</w:t>
      </w:r>
      <w:r w:rsidR="008D1B01">
        <w:rPr>
          <w:b/>
        </w:rPr>
        <w:t xml:space="preserve">: </w:t>
      </w:r>
      <w:r w:rsidR="00C80538" w:rsidRPr="008D1B01">
        <w:rPr>
          <w:color w:val="000000"/>
        </w:rPr>
        <w:t>Grantová podpora je dôležitá pokiaľ bol príspevok financovaný z prostriedkov grantovej agentúry alebo iných zahraničných zdrojov.</w:t>
      </w:r>
      <w:r w:rsidR="00C80538">
        <w:rPr>
          <w:b/>
        </w:rPr>
        <w:t xml:space="preserve"> </w:t>
      </w:r>
      <w:r w:rsidR="00C91323">
        <w:t>T</w:t>
      </w:r>
      <w:r w:rsidRPr="00D809DA">
        <w:t>ext text text text text text text text text text text text text text text text text text text text text text text text text text text text text text text text text text text</w:t>
      </w:r>
      <w:r>
        <w:t>.</w:t>
      </w:r>
    </w:p>
    <w:p w14:paraId="029700C6" w14:textId="45FF0B43" w:rsidR="00A063E7" w:rsidRDefault="00A063E7" w:rsidP="00A063E7">
      <w:pPr>
        <w:autoSpaceDE w:val="0"/>
        <w:autoSpaceDN w:val="0"/>
        <w:adjustRightInd w:val="0"/>
        <w:spacing w:before="0" w:after="0" w:line="240" w:lineRule="auto"/>
        <w:contextualSpacing w:val="0"/>
      </w:pPr>
    </w:p>
    <w:p w14:paraId="645FE1E7" w14:textId="7BED273B" w:rsidR="00A063E7" w:rsidRDefault="00A063E7" w:rsidP="00A063E7">
      <w:pPr>
        <w:keepNext/>
        <w:spacing w:before="0"/>
        <w:contextualSpacing w:val="0"/>
        <w:jc w:val="left"/>
        <w:rPr>
          <w:b/>
        </w:rPr>
      </w:pPr>
      <w:r w:rsidRPr="00A063E7">
        <w:rPr>
          <w:b/>
        </w:rPr>
        <w:t xml:space="preserve">Zoznam použitej literatúry </w:t>
      </w:r>
    </w:p>
    <w:p w14:paraId="2CA22E26" w14:textId="2B700110" w:rsidR="003E5F6B" w:rsidRDefault="003E5F6B" w:rsidP="00E51110">
      <w:pPr>
        <w:pStyle w:val="References"/>
      </w:pPr>
      <w:r w:rsidRPr="00AD142E">
        <w:t>Aarts, H., &amp; Dijksterhuis, A. (2003). The silence in library: environment, situational norm, and social behaviour</w:t>
      </w:r>
      <w:r w:rsidRPr="003E5F6B">
        <w:rPr>
          <w:i/>
          <w:iCs/>
        </w:rPr>
        <w:t xml:space="preserve">. </w:t>
      </w:r>
      <w:r w:rsidRPr="003E5F6B">
        <w:rPr>
          <w:rFonts w:cs="Times New Roman"/>
          <w:szCs w:val="24"/>
        </w:rPr>
        <w:t xml:space="preserve">[Ticho v knižniciach: prostredie, situačné normy a sociálne správanie]. </w:t>
      </w:r>
      <w:r w:rsidRPr="003E5F6B">
        <w:rPr>
          <w:i/>
          <w:iCs/>
        </w:rPr>
        <w:t>Journal of Personality and Social Psychology</w:t>
      </w:r>
      <w:r w:rsidRPr="00AD142E">
        <w:t xml:space="preserve">, </w:t>
      </w:r>
      <w:r w:rsidRPr="00883744">
        <w:t>84(1),</w:t>
      </w:r>
      <w:r w:rsidRPr="00AD142E">
        <w:t xml:space="preserve"> 18-28. doi: 10.1037/0022-3514.84.1.18</w:t>
      </w:r>
    </w:p>
    <w:p w14:paraId="3BE8B929" w14:textId="03762D6D" w:rsidR="003E5F6B" w:rsidRPr="00883744" w:rsidRDefault="003E5F6B" w:rsidP="00883744">
      <w:pPr>
        <w:pStyle w:val="References"/>
        <w:rPr>
          <w:rFonts w:cs="Times New Roman"/>
          <w:szCs w:val="24"/>
        </w:rPr>
      </w:pPr>
      <w:r w:rsidRPr="003E5F6B">
        <w:t xml:space="preserve">Armstrong, D. (2019). Malory and character. </w:t>
      </w:r>
      <w:r w:rsidRPr="00AD142E">
        <w:sym w:font="Symbol" w:char="F05B"/>
      </w:r>
      <w:r w:rsidRPr="003E5F6B">
        <w:t>Malory a  charakter]. In M. G. Leitch, &amp; C. J. Rushton (Eds.), </w:t>
      </w:r>
      <w:r w:rsidRPr="003E5F6B">
        <w:rPr>
          <w:i/>
          <w:iCs/>
        </w:rPr>
        <w:t>A new companion to Malory</w:t>
      </w:r>
      <w:r w:rsidR="00883744" w:rsidRPr="003E5F6B">
        <w:t xml:space="preserve">. </w:t>
      </w:r>
      <w:r w:rsidR="00883744" w:rsidRPr="00AD142E">
        <w:sym w:font="Symbol" w:char="F05B"/>
      </w:r>
      <w:r w:rsidR="00883744" w:rsidRPr="00883744">
        <w:rPr>
          <w:rFonts w:cs="Times New Roman"/>
          <w:szCs w:val="24"/>
        </w:rPr>
        <w:t>Nový spoločník pre Maloryho</w:t>
      </w:r>
      <w:r w:rsidR="00883744" w:rsidRPr="003E5F6B">
        <w:t>].</w:t>
      </w:r>
      <w:r w:rsidRPr="00883744">
        <w:rPr>
          <w:i/>
          <w:iCs/>
        </w:rPr>
        <w:t> </w:t>
      </w:r>
      <w:r w:rsidRPr="003E5F6B">
        <w:t>(pp. 144-163). Suffolk, UK: D. S. Brewer.</w:t>
      </w:r>
    </w:p>
    <w:p w14:paraId="31787DDA" w14:textId="533D0502" w:rsidR="003E5F6B" w:rsidRPr="00E51110" w:rsidRDefault="003E5F6B" w:rsidP="00E51110">
      <w:pPr>
        <w:pStyle w:val="References"/>
        <w:rPr>
          <w:lang w:val="en-GB"/>
        </w:rPr>
      </w:pPr>
      <w:r w:rsidRPr="003E5F6B">
        <w:rPr>
          <w:lang w:val="es-ES"/>
        </w:rPr>
        <w:t xml:space="preserve">Bačo, T., Gazda, V., &amp; Horváthová, L. (2008). Správanie spotrebiteľov pri obstarávaní skupinového statku. </w:t>
      </w:r>
      <w:r w:rsidRPr="003E5F6B">
        <w:rPr>
          <w:i/>
          <w:iCs/>
          <w:lang w:val="en-GB"/>
        </w:rPr>
        <w:t>Ekonomický časopis</w:t>
      </w:r>
      <w:r w:rsidRPr="003E5F6B">
        <w:rPr>
          <w:lang w:val="en-GB"/>
        </w:rPr>
        <w:t xml:space="preserve">, </w:t>
      </w:r>
      <w:r w:rsidRPr="00883744">
        <w:rPr>
          <w:lang w:val="en-GB"/>
        </w:rPr>
        <w:t>56(6),</w:t>
      </w:r>
      <w:r w:rsidRPr="003E5F6B">
        <w:rPr>
          <w:lang w:val="en-GB"/>
        </w:rPr>
        <w:t xml:space="preserve"> 551-564.</w:t>
      </w:r>
    </w:p>
    <w:p w14:paraId="129E3BA8" w14:textId="04365416" w:rsidR="003E5F6B" w:rsidRPr="00E51110" w:rsidRDefault="003E5F6B" w:rsidP="00E51110">
      <w:pPr>
        <w:pStyle w:val="References"/>
        <w:rPr>
          <w:lang w:val="en-GB"/>
        </w:rPr>
      </w:pPr>
      <w:r w:rsidRPr="003E5F6B">
        <w:rPr>
          <w:szCs w:val="24"/>
          <w:lang w:val="es-ES"/>
        </w:rPr>
        <w:t>Blaker</w:t>
      </w:r>
      <w:r w:rsidRPr="003E5F6B">
        <w:rPr>
          <w:szCs w:val="24"/>
        </w:rPr>
        <w:t xml:space="preserve">, N. M., Rompa, I., Dessing, I. H., Vriend, A. F., </w:t>
      </w:r>
      <w:r w:rsidRPr="003E5F6B">
        <w:rPr>
          <w:szCs w:val="24"/>
          <w:lang w:val="nl-NL"/>
        </w:rPr>
        <w:t>Herschberg</w:t>
      </w:r>
      <w:r w:rsidRPr="003E5F6B">
        <w:rPr>
          <w:szCs w:val="24"/>
        </w:rPr>
        <w:t>, C., &amp; Van Vugt, M. (2013).</w:t>
      </w:r>
      <w:r w:rsidRPr="003E5F6B">
        <w:rPr>
          <w:sz w:val="22"/>
          <w:szCs w:val="20"/>
        </w:rPr>
        <w:t xml:space="preserve"> </w:t>
      </w:r>
      <w:r w:rsidRPr="00AD142E">
        <w:t xml:space="preserve">The height leadership advantage in men and women: Testing evolutionary psychology predictions about the perceptions of tall leaders. </w:t>
      </w:r>
      <w:r w:rsidRPr="003E5F6B">
        <w:rPr>
          <w:rFonts w:cs="Times New Roman"/>
          <w:szCs w:val="24"/>
        </w:rPr>
        <w:t>[Výhoda vedúceho postavenia u mužov a žien: Testovanie predpovedí evolučnej psychológie o vnímaní vedúcich vodcov]</w:t>
      </w:r>
      <w:r w:rsidRPr="003E5F6B">
        <w:rPr>
          <w:i/>
          <w:iCs/>
        </w:rPr>
        <w:t>.</w:t>
      </w:r>
      <w:r w:rsidRPr="00AD142E">
        <w:t xml:space="preserve"> </w:t>
      </w:r>
      <w:r w:rsidRPr="003E5F6B">
        <w:rPr>
          <w:i/>
          <w:iCs/>
        </w:rPr>
        <w:t>Group Processes &amp; Intergroup Relations</w:t>
      </w:r>
      <w:r w:rsidRPr="00AD142E">
        <w:t xml:space="preserve">, </w:t>
      </w:r>
      <w:r w:rsidRPr="00883744">
        <w:t>16(1),</w:t>
      </w:r>
      <w:r w:rsidRPr="00AD142E">
        <w:t xml:space="preserve"> 17–27. doi: 10.1177/1368430212437211</w:t>
      </w:r>
    </w:p>
    <w:p w14:paraId="14FF9BEA" w14:textId="77777777" w:rsidR="00E51110" w:rsidRPr="00AD142E" w:rsidRDefault="00E51110" w:rsidP="00E51110">
      <w:pPr>
        <w:pStyle w:val="References"/>
        <w:rPr>
          <w:rFonts w:cs="Times New Roman"/>
          <w:szCs w:val="24"/>
        </w:rPr>
      </w:pPr>
      <w:r w:rsidRPr="00AD142E">
        <w:rPr>
          <w:rFonts w:cs="Times New Roman"/>
          <w:szCs w:val="24"/>
        </w:rPr>
        <w:t xml:space="preserve">Blackwell, E., &amp; Conrod, P. J. (2003). </w:t>
      </w:r>
      <w:r w:rsidRPr="00AD142E">
        <w:rPr>
          <w:rFonts w:cs="Times New Roman"/>
          <w:i/>
          <w:szCs w:val="24"/>
        </w:rPr>
        <w:t xml:space="preserve">A five-dimensional measure of drinking motives. </w:t>
      </w:r>
      <w:r w:rsidRPr="00AD142E">
        <w:rPr>
          <w:rFonts w:cs="Times New Roman"/>
          <w:iCs/>
          <w:szCs w:val="24"/>
        </w:rPr>
        <w:sym w:font="Symbol" w:char="F05B"/>
      </w:r>
      <w:r w:rsidRPr="00AD142E">
        <w:rPr>
          <w:rFonts w:cs="Times New Roman"/>
          <w:iCs/>
          <w:szCs w:val="24"/>
        </w:rPr>
        <w:t>Päťdimenzionálna miera pitných motívov]</w:t>
      </w:r>
      <w:r w:rsidRPr="00AD142E">
        <w:rPr>
          <w:rFonts w:cs="Times New Roman"/>
          <w:i/>
          <w:szCs w:val="24"/>
        </w:rPr>
        <w:t xml:space="preserve">. </w:t>
      </w:r>
      <w:r w:rsidRPr="00AD142E">
        <w:rPr>
          <w:rFonts w:cs="Times New Roman"/>
          <w:szCs w:val="24"/>
        </w:rPr>
        <w:t>Unpublished manuscript, Department of Psychology, University of British Columbia, Vancouver, Canada.</w:t>
      </w:r>
    </w:p>
    <w:p w14:paraId="770418ED" w14:textId="77777777" w:rsidR="00E51110" w:rsidRPr="00AD142E" w:rsidRDefault="00E51110" w:rsidP="00E51110">
      <w:pPr>
        <w:pStyle w:val="References"/>
        <w:rPr>
          <w:rFonts w:cs="Times New Roman"/>
          <w:szCs w:val="24"/>
        </w:rPr>
      </w:pPr>
      <w:r w:rsidRPr="00AD142E">
        <w:rPr>
          <w:rFonts w:cs="Times New Roman"/>
          <w:szCs w:val="24"/>
        </w:rPr>
        <w:t>Comprehensive Meta-Analysis (Version 2) [Computer software]. Englewood, NJ: Biostat.</w:t>
      </w:r>
    </w:p>
    <w:p w14:paraId="05C04C64" w14:textId="289B2CCE" w:rsidR="003E5F6B" w:rsidRDefault="003E5F6B" w:rsidP="00E51110">
      <w:pPr>
        <w:pStyle w:val="References"/>
        <w:rPr>
          <w:bCs/>
          <w:szCs w:val="24"/>
        </w:rPr>
      </w:pPr>
      <w:r w:rsidRPr="003E5F6B">
        <w:rPr>
          <w:bCs/>
          <w:szCs w:val="24"/>
        </w:rPr>
        <w:t xml:space="preserve">Huang, S., Pierce, R., &amp; Stamey, J. (Eds.). (2006). </w:t>
      </w:r>
      <w:r w:rsidRPr="003E5F6B">
        <w:rPr>
          <w:bCs/>
          <w:i/>
          <w:iCs/>
          <w:szCs w:val="24"/>
        </w:rPr>
        <w:t>Proceedings of the 24th annual ACM international conference on the design of communication</w:t>
      </w:r>
      <w:r w:rsidRPr="003E5F6B">
        <w:rPr>
          <w:bCs/>
          <w:szCs w:val="24"/>
        </w:rPr>
        <w:t xml:space="preserve">. ACM Digital Library. </w:t>
      </w:r>
      <w:hyperlink r:id="rId10" w:history="1">
        <w:r w:rsidRPr="003E5F6B">
          <w:rPr>
            <w:rStyle w:val="Hypertextovprepojenie"/>
            <w:bCs/>
            <w:szCs w:val="24"/>
          </w:rPr>
          <w:t>https://dl.acm.org/citation.cfm?id=1166324&amp;picked=prox</w:t>
        </w:r>
      </w:hyperlink>
    </w:p>
    <w:p w14:paraId="1AE3CD28" w14:textId="05FDAE37" w:rsidR="003E5F6B" w:rsidRPr="008D1B01" w:rsidRDefault="00E51110" w:rsidP="00E51110">
      <w:pPr>
        <w:pStyle w:val="References"/>
        <w:rPr>
          <w:rFonts w:cs="Times New Roman"/>
          <w:szCs w:val="24"/>
        </w:rPr>
      </w:pPr>
      <w:r w:rsidRPr="00AD142E">
        <w:rPr>
          <w:rFonts w:cs="Times New Roman"/>
          <w:spacing w:val="-3"/>
          <w:szCs w:val="24"/>
        </w:rPr>
        <w:t xml:space="preserve">Kessy, </w:t>
      </w:r>
      <w:r w:rsidRPr="00AD142E">
        <w:rPr>
          <w:rFonts w:cs="Times New Roman"/>
          <w:szCs w:val="24"/>
        </w:rPr>
        <w:t xml:space="preserve">S. S. </w:t>
      </w:r>
      <w:r w:rsidRPr="00AD142E">
        <w:rPr>
          <w:rFonts w:cs="Times New Roman"/>
          <w:spacing w:val="-3"/>
          <w:szCs w:val="24"/>
        </w:rPr>
        <w:t xml:space="preserve">A., </w:t>
      </w:r>
      <w:r w:rsidRPr="00AD142E">
        <w:rPr>
          <w:rFonts w:cs="Times New Roman"/>
          <w:szCs w:val="24"/>
        </w:rPr>
        <w:t xml:space="preserve">&amp; </w:t>
      </w:r>
      <w:r w:rsidRPr="00AD142E">
        <w:rPr>
          <w:rFonts w:cs="Times New Roman"/>
          <w:spacing w:val="-4"/>
          <w:szCs w:val="24"/>
        </w:rPr>
        <w:t xml:space="preserve">Urio, </w:t>
      </w:r>
      <w:r w:rsidRPr="00AD142E">
        <w:rPr>
          <w:rFonts w:cs="Times New Roman"/>
          <w:spacing w:val="-3"/>
          <w:szCs w:val="24"/>
        </w:rPr>
        <w:t xml:space="preserve">F. </w:t>
      </w:r>
      <w:r w:rsidRPr="00AD142E">
        <w:rPr>
          <w:rFonts w:cs="Times New Roman"/>
          <w:spacing w:val="-5"/>
          <w:szCs w:val="24"/>
        </w:rPr>
        <w:t xml:space="preserve">M. </w:t>
      </w:r>
      <w:r w:rsidRPr="00AD142E">
        <w:rPr>
          <w:rFonts w:cs="Times New Roman"/>
          <w:spacing w:val="-4"/>
          <w:szCs w:val="24"/>
        </w:rPr>
        <w:t xml:space="preserve">(2006). </w:t>
      </w:r>
      <w:r w:rsidRPr="00AD142E">
        <w:rPr>
          <w:rFonts w:cs="Times New Roman"/>
          <w:i/>
          <w:szCs w:val="24"/>
        </w:rPr>
        <w:t xml:space="preserve">The </w:t>
      </w:r>
      <w:r w:rsidRPr="00AD142E">
        <w:rPr>
          <w:rFonts w:cs="Times New Roman"/>
          <w:i/>
          <w:spacing w:val="-4"/>
          <w:szCs w:val="24"/>
        </w:rPr>
        <w:t xml:space="preserve">contribution </w:t>
      </w:r>
      <w:r w:rsidRPr="00AD142E">
        <w:rPr>
          <w:rFonts w:cs="Times New Roman"/>
          <w:i/>
          <w:szCs w:val="24"/>
        </w:rPr>
        <w:t xml:space="preserve">of </w:t>
      </w:r>
      <w:r w:rsidRPr="00AD142E">
        <w:rPr>
          <w:rFonts w:cs="Times New Roman"/>
          <w:i/>
          <w:spacing w:val="-4"/>
          <w:szCs w:val="24"/>
        </w:rPr>
        <w:t xml:space="preserve">microfinance institutions </w:t>
      </w:r>
      <w:r w:rsidRPr="00AD142E">
        <w:rPr>
          <w:rFonts w:cs="Times New Roman"/>
          <w:i/>
          <w:szCs w:val="24"/>
        </w:rPr>
        <w:t xml:space="preserve">to </w:t>
      </w:r>
      <w:r w:rsidRPr="00AD142E">
        <w:rPr>
          <w:rFonts w:cs="Times New Roman"/>
          <w:i/>
          <w:spacing w:val="-3"/>
          <w:szCs w:val="24"/>
        </w:rPr>
        <w:t xml:space="preserve">poverty </w:t>
      </w:r>
      <w:r w:rsidRPr="00AD142E">
        <w:rPr>
          <w:rFonts w:cs="Times New Roman"/>
          <w:i/>
          <w:spacing w:val="-4"/>
          <w:szCs w:val="24"/>
        </w:rPr>
        <w:t xml:space="preserve">reduction </w:t>
      </w:r>
      <w:r w:rsidRPr="00AD142E">
        <w:rPr>
          <w:rFonts w:cs="Times New Roman"/>
          <w:i/>
          <w:szCs w:val="24"/>
        </w:rPr>
        <w:t xml:space="preserve">in </w:t>
      </w:r>
      <w:r w:rsidRPr="00AD142E">
        <w:rPr>
          <w:rFonts w:cs="Times New Roman"/>
          <w:i/>
          <w:spacing w:val="-3"/>
          <w:szCs w:val="24"/>
        </w:rPr>
        <w:t xml:space="preserve">Tanzania </w:t>
      </w:r>
      <w:r w:rsidRPr="00AD142E">
        <w:rPr>
          <w:rFonts w:cs="Times New Roman"/>
          <w:spacing w:val="-4"/>
          <w:szCs w:val="24"/>
        </w:rPr>
        <w:t xml:space="preserve">(Research Report </w:t>
      </w:r>
      <w:r w:rsidRPr="00AD142E">
        <w:rPr>
          <w:rFonts w:cs="Times New Roman"/>
          <w:spacing w:val="-3"/>
          <w:szCs w:val="24"/>
        </w:rPr>
        <w:t xml:space="preserve">No. </w:t>
      </w:r>
      <w:r w:rsidRPr="00AD142E">
        <w:rPr>
          <w:rFonts w:cs="Times New Roman"/>
          <w:spacing w:val="-4"/>
          <w:szCs w:val="24"/>
        </w:rPr>
        <w:t xml:space="preserve">06.3). </w:t>
      </w:r>
      <w:r w:rsidRPr="00AD142E">
        <w:rPr>
          <w:rFonts w:cs="Times New Roman"/>
          <w:spacing w:val="-4"/>
          <w:szCs w:val="24"/>
        </w:rPr>
        <w:sym w:font="Symbol" w:char="F05B"/>
      </w:r>
      <w:r w:rsidRPr="00AD142E">
        <w:rPr>
          <w:rFonts w:cs="Times New Roman"/>
          <w:spacing w:val="-4"/>
          <w:szCs w:val="24"/>
        </w:rPr>
        <w:t xml:space="preserve">Príspevok mikrofinančných inštitúcií k znižovaniu chudoby v Tanzánii]. </w:t>
      </w:r>
      <w:r w:rsidRPr="00AD142E">
        <w:rPr>
          <w:rFonts w:cs="Times New Roman"/>
          <w:szCs w:val="24"/>
        </w:rPr>
        <w:t xml:space="preserve">Dostupné na </w:t>
      </w:r>
      <w:r w:rsidRPr="00AD142E">
        <w:rPr>
          <w:rFonts w:cs="Times New Roman"/>
          <w:spacing w:val="-4"/>
          <w:szCs w:val="24"/>
        </w:rPr>
        <w:t xml:space="preserve">Research </w:t>
      </w:r>
      <w:r w:rsidRPr="00AD142E">
        <w:rPr>
          <w:rFonts w:cs="Times New Roman"/>
          <w:szCs w:val="24"/>
        </w:rPr>
        <w:t xml:space="preserve">on </w:t>
      </w:r>
      <w:r w:rsidRPr="00AD142E">
        <w:rPr>
          <w:rFonts w:cs="Times New Roman"/>
          <w:spacing w:val="-4"/>
          <w:szCs w:val="24"/>
        </w:rPr>
        <w:t xml:space="preserve">Poverty Alleviation website: </w:t>
      </w:r>
      <w:hyperlink r:id="rId11" w:history="1">
        <w:r w:rsidRPr="00AD142E">
          <w:rPr>
            <w:rStyle w:val="Hypertextovprepojenie"/>
            <w:rFonts w:cs="Times New Roman"/>
            <w:szCs w:val="24"/>
          </w:rPr>
          <w:t>http://www.repoa.or.tz/documents_storage/Publications/Reports/06.3_Kessy_and_Urio.pdf</w:t>
        </w:r>
      </w:hyperlink>
    </w:p>
    <w:p w14:paraId="0C379584" w14:textId="4109278B" w:rsidR="003E5F6B" w:rsidRPr="00E51110" w:rsidRDefault="003E5F6B" w:rsidP="00E51110">
      <w:pPr>
        <w:pStyle w:val="References"/>
        <w:rPr>
          <w:rFonts w:cs="Times New Roman"/>
          <w:szCs w:val="24"/>
        </w:rPr>
      </w:pPr>
      <w:r w:rsidRPr="003E5F6B">
        <w:rPr>
          <w:rFonts w:cs="Times New Roman"/>
          <w:szCs w:val="24"/>
        </w:rPr>
        <w:t xml:space="preserve">Wenger, N. K., Sivarajan Froelicher, E., Smith, L. K., Ades, P. A., Berra, K., Blumenthal, J. A., ... Rogers, F. J. (1995). </w:t>
      </w:r>
      <w:r w:rsidRPr="003E5F6B">
        <w:rPr>
          <w:rFonts w:cs="Times New Roman"/>
          <w:i/>
          <w:szCs w:val="24"/>
        </w:rPr>
        <w:t>Cardiac rehabilitation</w:t>
      </w:r>
      <w:r w:rsidRPr="003E5F6B">
        <w:rPr>
          <w:rFonts w:cs="Times New Roman"/>
          <w:szCs w:val="24"/>
        </w:rPr>
        <w:t xml:space="preserve">. </w:t>
      </w:r>
      <w:r w:rsidRPr="00AD142E">
        <w:sym w:font="Symbol" w:char="F05B"/>
      </w:r>
      <w:r w:rsidRPr="003E5F6B">
        <w:rPr>
          <w:rFonts w:cs="Times New Roman"/>
          <w:szCs w:val="24"/>
        </w:rPr>
        <w:t>Srdcová rehabilitácia]. Rockville, MD: Agency for Health Care Policy and Research (US).</w:t>
      </w:r>
    </w:p>
    <w:p w14:paraId="38CE3C92" w14:textId="6F23BCAA" w:rsidR="003E5F6B" w:rsidRDefault="003E5F6B" w:rsidP="000C63AF">
      <w:pPr>
        <w:tabs>
          <w:tab w:val="left" w:pos="426"/>
        </w:tabs>
        <w:spacing w:before="0" w:after="0" w:line="240" w:lineRule="auto"/>
        <w:ind w:left="425" w:hanging="425"/>
      </w:pPr>
    </w:p>
    <w:p w14:paraId="4909B148" w14:textId="0A8E4CCB" w:rsidR="000C63AF" w:rsidRPr="000C63AF" w:rsidRDefault="000C63AF" w:rsidP="003E5F6B">
      <w:pPr>
        <w:tabs>
          <w:tab w:val="left" w:pos="426"/>
        </w:tabs>
        <w:spacing w:afterLines="60" w:after="144" w:line="240" w:lineRule="auto"/>
        <w:ind w:left="426" w:hanging="426"/>
        <w:rPr>
          <w:b/>
          <w:bCs/>
        </w:rPr>
      </w:pPr>
      <w:r w:rsidRPr="000C63AF">
        <w:rPr>
          <w:b/>
          <w:bCs/>
        </w:rPr>
        <w:t>Adresa autorov</w:t>
      </w:r>
      <w:r>
        <w:rPr>
          <w:b/>
          <w:bCs/>
        </w:rPr>
        <w:t xml:space="preserve">: </w:t>
      </w:r>
      <w:r w:rsidRPr="000C63AF">
        <w:t>Titul, Meno Priezvisko, Pracovisko,</w:t>
      </w:r>
      <w:r>
        <w:t xml:space="preserve"> </w:t>
      </w:r>
      <w:r w:rsidR="00C50932">
        <w:t>Krajina</w:t>
      </w:r>
      <w:r>
        <w:t>,</w:t>
      </w:r>
      <w:r w:rsidRPr="000C63AF">
        <w:t xml:space="preserve"> email</w:t>
      </w:r>
    </w:p>
    <w:p w14:paraId="65EF94F4" w14:textId="77777777" w:rsidR="003E5F6B" w:rsidRDefault="003E5F6B" w:rsidP="00A063E7">
      <w:pPr>
        <w:keepNext/>
        <w:spacing w:before="0"/>
        <w:contextualSpacing w:val="0"/>
        <w:jc w:val="left"/>
        <w:rPr>
          <w:b/>
        </w:rPr>
      </w:pPr>
    </w:p>
    <w:p w14:paraId="29982083" w14:textId="77777777" w:rsidR="00A063E7" w:rsidRPr="00A063E7" w:rsidRDefault="00A063E7" w:rsidP="00A063E7">
      <w:pPr>
        <w:keepNext/>
        <w:spacing w:before="0"/>
        <w:contextualSpacing w:val="0"/>
        <w:jc w:val="left"/>
        <w:rPr>
          <w:b/>
        </w:rPr>
      </w:pPr>
    </w:p>
    <w:p w14:paraId="0D612B21" w14:textId="6185611C" w:rsidR="00A063E7" w:rsidRDefault="00A063E7" w:rsidP="00A063E7">
      <w:pPr>
        <w:pStyle w:val="Nzovsekcie"/>
      </w:pPr>
    </w:p>
    <w:p w14:paraId="54EB4E8E" w14:textId="77777777" w:rsidR="00A063E7" w:rsidRPr="000B2A25" w:rsidRDefault="00A063E7" w:rsidP="00A063E7">
      <w:pPr>
        <w:pStyle w:val="Nzovsekcie"/>
      </w:pPr>
    </w:p>
    <w:sectPr w:rsidR="00A063E7" w:rsidRPr="000B2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258CC"/>
    <w:multiLevelType w:val="multilevel"/>
    <w:tmpl w:val="07A0D22C"/>
    <w:lvl w:ilvl="0">
      <w:start w:val="1"/>
      <w:numFmt w:val="decimal"/>
      <w:lvlText w:val="%1"/>
      <w:lvlJc w:val="left"/>
      <w:pPr>
        <w:ind w:left="6102" w:hanging="432"/>
      </w:pPr>
      <w:rPr>
        <w:rFonts w:hint="default"/>
      </w:rPr>
    </w:lvl>
    <w:lvl w:ilvl="1">
      <w:start w:val="1"/>
      <w:numFmt w:val="decimal"/>
      <w:lvlText w:val="%1.%2"/>
      <w:lvlJc w:val="left"/>
      <w:pPr>
        <w:ind w:left="6246" w:hanging="576"/>
      </w:pPr>
      <w:rPr>
        <w:rFonts w:hint="default"/>
        <w:b/>
        <w:bCs/>
      </w:rPr>
    </w:lvl>
    <w:lvl w:ilvl="2">
      <w:start w:val="1"/>
      <w:numFmt w:val="decimal"/>
      <w:lvlText w:val="%1.%2.%3"/>
      <w:lvlJc w:val="left"/>
      <w:pPr>
        <w:ind w:left="6390" w:hanging="720"/>
      </w:pPr>
      <w:rPr>
        <w:rFonts w:hint="default"/>
      </w:rPr>
    </w:lvl>
    <w:lvl w:ilvl="3">
      <w:start w:val="1"/>
      <w:numFmt w:val="decimal"/>
      <w:lvlText w:val="%1.%2.%3.%4"/>
      <w:lvlJc w:val="left"/>
      <w:pPr>
        <w:ind w:left="6534" w:hanging="864"/>
      </w:pPr>
      <w:rPr>
        <w:rFonts w:hint="default"/>
      </w:rPr>
    </w:lvl>
    <w:lvl w:ilvl="4">
      <w:start w:val="1"/>
      <w:numFmt w:val="decimal"/>
      <w:lvlText w:val="%1.%2.%3.%4.%5"/>
      <w:lvlJc w:val="left"/>
      <w:pPr>
        <w:ind w:left="6678" w:hanging="1008"/>
      </w:pPr>
      <w:rPr>
        <w:rFonts w:hint="default"/>
      </w:rPr>
    </w:lvl>
    <w:lvl w:ilvl="5">
      <w:start w:val="1"/>
      <w:numFmt w:val="decimal"/>
      <w:lvlText w:val="%1.%2.%3.%4.%5.%6"/>
      <w:lvlJc w:val="left"/>
      <w:pPr>
        <w:ind w:left="6822" w:hanging="1152"/>
      </w:pPr>
      <w:rPr>
        <w:rFonts w:hint="default"/>
      </w:rPr>
    </w:lvl>
    <w:lvl w:ilvl="6">
      <w:start w:val="1"/>
      <w:numFmt w:val="decimal"/>
      <w:lvlText w:val="%1.%2.%3.%4.%5.%6.%7"/>
      <w:lvlJc w:val="left"/>
      <w:pPr>
        <w:ind w:left="6966" w:hanging="1296"/>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254" w:hanging="1584"/>
      </w:pPr>
      <w:rPr>
        <w:rFonts w:hint="default"/>
      </w:rPr>
    </w:lvl>
  </w:abstractNum>
  <w:abstractNum w:abstractNumId="1">
    <w:nsid w:val="4A4F7F66"/>
    <w:multiLevelType w:val="hybridMultilevel"/>
    <w:tmpl w:val="3D16C22E"/>
    <w:lvl w:ilvl="0" w:tplc="F534588C">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AE03B23"/>
    <w:multiLevelType w:val="multilevel"/>
    <w:tmpl w:val="07A0D22C"/>
    <w:lvl w:ilvl="0">
      <w:start w:val="1"/>
      <w:numFmt w:val="decimal"/>
      <w:lvlText w:val="%1"/>
      <w:lvlJc w:val="left"/>
      <w:pPr>
        <w:ind w:left="6102" w:hanging="432"/>
      </w:pPr>
      <w:rPr>
        <w:rFonts w:hint="default"/>
      </w:rPr>
    </w:lvl>
    <w:lvl w:ilvl="1">
      <w:start w:val="1"/>
      <w:numFmt w:val="decimal"/>
      <w:lvlText w:val="%1.%2"/>
      <w:lvlJc w:val="left"/>
      <w:pPr>
        <w:ind w:left="6246" w:hanging="576"/>
      </w:pPr>
      <w:rPr>
        <w:rFonts w:hint="default"/>
        <w:b/>
        <w:bCs/>
      </w:rPr>
    </w:lvl>
    <w:lvl w:ilvl="2">
      <w:start w:val="1"/>
      <w:numFmt w:val="decimal"/>
      <w:lvlText w:val="%1.%2.%3"/>
      <w:lvlJc w:val="left"/>
      <w:pPr>
        <w:ind w:left="6390" w:hanging="720"/>
      </w:pPr>
      <w:rPr>
        <w:rFonts w:hint="default"/>
      </w:rPr>
    </w:lvl>
    <w:lvl w:ilvl="3">
      <w:start w:val="1"/>
      <w:numFmt w:val="decimal"/>
      <w:lvlText w:val="%1.%2.%3.%4"/>
      <w:lvlJc w:val="left"/>
      <w:pPr>
        <w:ind w:left="6534" w:hanging="864"/>
      </w:pPr>
      <w:rPr>
        <w:rFonts w:hint="default"/>
      </w:rPr>
    </w:lvl>
    <w:lvl w:ilvl="4">
      <w:start w:val="1"/>
      <w:numFmt w:val="decimal"/>
      <w:lvlText w:val="%1.%2.%3.%4.%5"/>
      <w:lvlJc w:val="left"/>
      <w:pPr>
        <w:ind w:left="6678" w:hanging="1008"/>
      </w:pPr>
      <w:rPr>
        <w:rFonts w:hint="default"/>
      </w:rPr>
    </w:lvl>
    <w:lvl w:ilvl="5">
      <w:start w:val="1"/>
      <w:numFmt w:val="decimal"/>
      <w:lvlText w:val="%1.%2.%3.%4.%5.%6"/>
      <w:lvlJc w:val="left"/>
      <w:pPr>
        <w:ind w:left="6822" w:hanging="1152"/>
      </w:pPr>
      <w:rPr>
        <w:rFonts w:hint="default"/>
      </w:rPr>
    </w:lvl>
    <w:lvl w:ilvl="6">
      <w:start w:val="1"/>
      <w:numFmt w:val="decimal"/>
      <w:lvlText w:val="%1.%2.%3.%4.%5.%6.%7"/>
      <w:lvlJc w:val="left"/>
      <w:pPr>
        <w:ind w:left="6966" w:hanging="1296"/>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254" w:hanging="1584"/>
      </w:pPr>
      <w:rPr>
        <w:rFonts w:hint="default"/>
      </w:rPr>
    </w:lvl>
  </w:abstractNum>
  <w:abstractNum w:abstractNumId="3">
    <w:nsid w:val="4B76209F"/>
    <w:multiLevelType w:val="hybridMultilevel"/>
    <w:tmpl w:val="59C0AAA8"/>
    <w:lvl w:ilvl="0" w:tplc="296EE690">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nsid w:val="565717A6"/>
    <w:multiLevelType w:val="hybridMultilevel"/>
    <w:tmpl w:val="2F262290"/>
    <w:lvl w:ilvl="0" w:tplc="38161E9A">
      <w:start w:val="1"/>
      <w:numFmt w:val="decimal"/>
      <w:pStyle w:val="References"/>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94"/>
    <w:rsid w:val="000306C8"/>
    <w:rsid w:val="00085F00"/>
    <w:rsid w:val="000B2A25"/>
    <w:rsid w:val="000C63AF"/>
    <w:rsid w:val="000D78E6"/>
    <w:rsid w:val="000E1BA8"/>
    <w:rsid w:val="001327AC"/>
    <w:rsid w:val="001B7CC2"/>
    <w:rsid w:val="001F7B51"/>
    <w:rsid w:val="002225D2"/>
    <w:rsid w:val="00286280"/>
    <w:rsid w:val="002C00A9"/>
    <w:rsid w:val="002F727F"/>
    <w:rsid w:val="00327FCA"/>
    <w:rsid w:val="003E5F6B"/>
    <w:rsid w:val="003F3FB5"/>
    <w:rsid w:val="00415773"/>
    <w:rsid w:val="004566E4"/>
    <w:rsid w:val="004F53E6"/>
    <w:rsid w:val="00553226"/>
    <w:rsid w:val="00583557"/>
    <w:rsid w:val="00587CF5"/>
    <w:rsid w:val="005953E7"/>
    <w:rsid w:val="005A0E4C"/>
    <w:rsid w:val="005A3758"/>
    <w:rsid w:val="00637F02"/>
    <w:rsid w:val="00680DFB"/>
    <w:rsid w:val="006A4B92"/>
    <w:rsid w:val="00705032"/>
    <w:rsid w:val="00733997"/>
    <w:rsid w:val="0073491E"/>
    <w:rsid w:val="007D71F8"/>
    <w:rsid w:val="008558B5"/>
    <w:rsid w:val="00883744"/>
    <w:rsid w:val="008C14CA"/>
    <w:rsid w:val="008C2F3F"/>
    <w:rsid w:val="008D1B01"/>
    <w:rsid w:val="00A063E7"/>
    <w:rsid w:val="00A1352F"/>
    <w:rsid w:val="00A15AAE"/>
    <w:rsid w:val="00B06794"/>
    <w:rsid w:val="00B30B9B"/>
    <w:rsid w:val="00B54DDD"/>
    <w:rsid w:val="00BF1CC0"/>
    <w:rsid w:val="00C35224"/>
    <w:rsid w:val="00C50932"/>
    <w:rsid w:val="00C71118"/>
    <w:rsid w:val="00C80538"/>
    <w:rsid w:val="00C82494"/>
    <w:rsid w:val="00C91323"/>
    <w:rsid w:val="00CC15D3"/>
    <w:rsid w:val="00D0061D"/>
    <w:rsid w:val="00D46541"/>
    <w:rsid w:val="00D60195"/>
    <w:rsid w:val="00D809DA"/>
    <w:rsid w:val="00DF4BB6"/>
    <w:rsid w:val="00E024D9"/>
    <w:rsid w:val="00E51110"/>
    <w:rsid w:val="00E5429C"/>
    <w:rsid w:val="00E72518"/>
    <w:rsid w:val="00E97281"/>
    <w:rsid w:val="00FF41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226"/>
    <w:pPr>
      <w:spacing w:before="120" w:after="120" w:line="360" w:lineRule="auto"/>
      <w:contextualSpacing/>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uiPriority w:val="35"/>
    <w:unhideWhenUsed/>
    <w:qFormat/>
    <w:rsid w:val="004566E4"/>
    <w:pPr>
      <w:keepNext/>
      <w:spacing w:before="0" w:after="0" w:line="240" w:lineRule="auto"/>
      <w:contextualSpacing w:val="0"/>
    </w:pPr>
    <w:rPr>
      <w:iCs/>
      <w:szCs w:val="18"/>
    </w:rPr>
  </w:style>
  <w:style w:type="paragraph" w:customStyle="1" w:styleId="Nzovprspevku">
    <w:name w:val="Názov príspevku"/>
    <w:basedOn w:val="Normlny"/>
    <w:link w:val="NzovprspevkuChar"/>
    <w:qFormat/>
    <w:rsid w:val="00C82494"/>
    <w:pPr>
      <w:spacing w:before="0" w:after="0"/>
      <w:contextualSpacing w:val="0"/>
    </w:pPr>
    <w:rPr>
      <w:b/>
    </w:rPr>
  </w:style>
  <w:style w:type="paragraph" w:customStyle="1" w:styleId="Nzovlnku2prekald">
    <w:name w:val="Názov článku 2_prekald"/>
    <w:basedOn w:val="Nzovprspevku"/>
    <w:link w:val="Nzovlnku2prekaldChar"/>
    <w:qFormat/>
    <w:rsid w:val="008C14CA"/>
    <w:rPr>
      <w:b w:val="0"/>
      <w:bCs/>
      <w:i/>
    </w:rPr>
  </w:style>
  <w:style w:type="character" w:customStyle="1" w:styleId="NzovprspevkuChar">
    <w:name w:val="Názov príspevku Char"/>
    <w:basedOn w:val="Predvolenpsmoodseku"/>
    <w:link w:val="Nzovprspevku"/>
    <w:rsid w:val="00C82494"/>
    <w:rPr>
      <w:rFonts w:ascii="Times New Roman" w:hAnsi="Times New Roman"/>
      <w:b/>
      <w:sz w:val="24"/>
    </w:rPr>
  </w:style>
  <w:style w:type="paragraph" w:customStyle="1" w:styleId="Autor">
    <w:name w:val="Autor"/>
    <w:basedOn w:val="Nzovprspevku"/>
    <w:link w:val="AutorChar"/>
    <w:qFormat/>
    <w:rsid w:val="001327AC"/>
  </w:style>
  <w:style w:type="character" w:customStyle="1" w:styleId="Nzovlnku2prekaldChar">
    <w:name w:val="Názov článku 2_prekald Char"/>
    <w:basedOn w:val="NzovprspevkuChar"/>
    <w:link w:val="Nzovlnku2prekald"/>
    <w:rsid w:val="008C14CA"/>
    <w:rPr>
      <w:rFonts w:ascii="Times New Roman" w:hAnsi="Times New Roman"/>
      <w:b w:val="0"/>
      <w:bCs/>
      <w:i/>
      <w:sz w:val="24"/>
    </w:rPr>
  </w:style>
  <w:style w:type="paragraph" w:styleId="Textbubliny">
    <w:name w:val="Balloon Text"/>
    <w:basedOn w:val="Normlny"/>
    <w:link w:val="TextbublinyChar"/>
    <w:uiPriority w:val="99"/>
    <w:semiHidden/>
    <w:unhideWhenUsed/>
    <w:rsid w:val="001327AC"/>
    <w:pPr>
      <w:spacing w:before="0" w:after="0" w:line="240" w:lineRule="auto"/>
    </w:pPr>
    <w:rPr>
      <w:rFonts w:ascii="Segoe UI" w:hAnsi="Segoe UI" w:cs="Segoe UI"/>
      <w:sz w:val="18"/>
      <w:szCs w:val="18"/>
    </w:rPr>
  </w:style>
  <w:style w:type="character" w:customStyle="1" w:styleId="AutorChar">
    <w:name w:val="Autor Char"/>
    <w:basedOn w:val="NzovprspevkuChar"/>
    <w:link w:val="Autor"/>
    <w:rsid w:val="001327AC"/>
    <w:rPr>
      <w:rFonts w:ascii="Times New Roman" w:hAnsi="Times New Roman"/>
      <w:b/>
      <w:sz w:val="24"/>
    </w:rPr>
  </w:style>
  <w:style w:type="character" w:customStyle="1" w:styleId="TextbublinyChar">
    <w:name w:val="Text bubliny Char"/>
    <w:basedOn w:val="Predvolenpsmoodseku"/>
    <w:link w:val="Textbubliny"/>
    <w:uiPriority w:val="99"/>
    <w:semiHidden/>
    <w:rsid w:val="001327AC"/>
    <w:rPr>
      <w:rFonts w:ascii="Segoe UI" w:hAnsi="Segoe UI" w:cs="Segoe UI"/>
      <w:sz w:val="18"/>
      <w:szCs w:val="18"/>
    </w:rPr>
  </w:style>
  <w:style w:type="paragraph" w:customStyle="1" w:styleId="Nzovsekcie">
    <w:name w:val="Názov sekcie"/>
    <w:basedOn w:val="Normlny"/>
    <w:link w:val="NzovsekcieChar"/>
    <w:qFormat/>
    <w:rsid w:val="000B2A25"/>
    <w:pPr>
      <w:spacing w:before="240"/>
      <w:contextualSpacing w:val="0"/>
      <w:jc w:val="left"/>
    </w:pPr>
    <w:rPr>
      <w:b/>
    </w:rPr>
  </w:style>
  <w:style w:type="paragraph" w:customStyle="1" w:styleId="Text">
    <w:name w:val="Text"/>
    <w:basedOn w:val="Normlny"/>
    <w:link w:val="TextChar"/>
    <w:qFormat/>
    <w:rsid w:val="000B2A25"/>
    <w:pPr>
      <w:spacing w:before="0" w:after="0"/>
      <w:ind w:firstLine="426"/>
      <w:contextualSpacing w:val="0"/>
    </w:pPr>
  </w:style>
  <w:style w:type="character" w:customStyle="1" w:styleId="NzovsekcieChar">
    <w:name w:val="Názov sekcie Char"/>
    <w:basedOn w:val="Predvolenpsmoodseku"/>
    <w:link w:val="Nzovsekcie"/>
    <w:rsid w:val="000B2A25"/>
    <w:rPr>
      <w:rFonts w:ascii="Times New Roman" w:hAnsi="Times New Roman"/>
      <w:b/>
      <w:sz w:val="24"/>
    </w:rPr>
  </w:style>
  <w:style w:type="paragraph" w:styleId="Odsekzoznamu">
    <w:name w:val="List Paragraph"/>
    <w:basedOn w:val="Normlny"/>
    <w:link w:val="OdsekzoznamuChar"/>
    <w:uiPriority w:val="34"/>
    <w:qFormat/>
    <w:rsid w:val="001B7CC2"/>
    <w:pPr>
      <w:spacing w:before="0" w:after="0"/>
      <w:ind w:left="720"/>
    </w:pPr>
  </w:style>
  <w:style w:type="character" w:customStyle="1" w:styleId="TextChar">
    <w:name w:val="Text Char"/>
    <w:basedOn w:val="Predvolenpsmoodseku"/>
    <w:link w:val="Text"/>
    <w:rsid w:val="000B2A25"/>
    <w:rPr>
      <w:rFonts w:ascii="Times New Roman" w:hAnsi="Times New Roman"/>
      <w:sz w:val="24"/>
    </w:rPr>
  </w:style>
  <w:style w:type="character" w:customStyle="1" w:styleId="OdsekzoznamuChar">
    <w:name w:val="Odsek zoznamu Char"/>
    <w:link w:val="Odsekzoznamu"/>
    <w:uiPriority w:val="34"/>
    <w:qFormat/>
    <w:locked/>
    <w:rsid w:val="001B7CC2"/>
    <w:rPr>
      <w:rFonts w:ascii="Times New Roman" w:hAnsi="Times New Roman"/>
      <w:sz w:val="24"/>
    </w:rPr>
  </w:style>
  <w:style w:type="paragraph" w:customStyle="1" w:styleId="slovsekcia">
    <w:name w:val="číslová sekcia"/>
    <w:basedOn w:val="Odsekzoznamu"/>
    <w:link w:val="slovsekciaChar"/>
    <w:qFormat/>
    <w:rsid w:val="001B7CC2"/>
    <w:pPr>
      <w:spacing w:before="240" w:after="120"/>
      <w:ind w:left="0"/>
    </w:pPr>
    <w:rPr>
      <w:b/>
      <w:iCs/>
    </w:rPr>
  </w:style>
  <w:style w:type="paragraph" w:customStyle="1" w:styleId="Nadpis2">
    <w:name w:val="Nadpis2"/>
    <w:basedOn w:val="Odsekzoznamu"/>
    <w:link w:val="Nadpis2Char"/>
    <w:qFormat/>
    <w:rsid w:val="00D809DA"/>
    <w:pPr>
      <w:tabs>
        <w:tab w:val="left" w:pos="426"/>
      </w:tabs>
      <w:spacing w:before="240" w:after="120"/>
      <w:ind w:left="0"/>
    </w:pPr>
    <w:rPr>
      <w:b/>
      <w:iCs/>
    </w:rPr>
  </w:style>
  <w:style w:type="character" w:customStyle="1" w:styleId="slovsekciaChar">
    <w:name w:val="číslová sekcia Char"/>
    <w:basedOn w:val="OdsekzoznamuChar"/>
    <w:link w:val="slovsekcia"/>
    <w:rsid w:val="001B7CC2"/>
    <w:rPr>
      <w:rFonts w:ascii="Times New Roman" w:hAnsi="Times New Roman"/>
      <w:b/>
      <w:iCs/>
      <w:sz w:val="24"/>
    </w:rPr>
  </w:style>
  <w:style w:type="paragraph" w:customStyle="1" w:styleId="Nadpis3">
    <w:name w:val="Nadpis3"/>
    <w:basedOn w:val="Odsekzoznamu"/>
    <w:link w:val="Nadpis3Char"/>
    <w:qFormat/>
    <w:rsid w:val="00D809DA"/>
    <w:pPr>
      <w:tabs>
        <w:tab w:val="left" w:pos="426"/>
      </w:tabs>
      <w:spacing w:before="240" w:after="120"/>
      <w:ind w:left="0"/>
    </w:pPr>
    <w:rPr>
      <w:b/>
      <w:iCs/>
    </w:rPr>
  </w:style>
  <w:style w:type="character" w:customStyle="1" w:styleId="Nadpis2Char">
    <w:name w:val="Nadpis2 Char"/>
    <w:basedOn w:val="OdsekzoznamuChar"/>
    <w:link w:val="Nadpis2"/>
    <w:rsid w:val="00D809DA"/>
    <w:rPr>
      <w:rFonts w:ascii="Times New Roman" w:hAnsi="Times New Roman"/>
      <w:b/>
      <w:iCs/>
      <w:sz w:val="24"/>
    </w:rPr>
  </w:style>
  <w:style w:type="character" w:styleId="Hypertextovprepojenie">
    <w:name w:val="Hyperlink"/>
    <w:basedOn w:val="Predvolenpsmoodseku"/>
    <w:uiPriority w:val="99"/>
    <w:unhideWhenUsed/>
    <w:rsid w:val="003E5F6B"/>
    <w:rPr>
      <w:color w:val="0563C1" w:themeColor="hyperlink"/>
      <w:u w:val="single"/>
    </w:rPr>
  </w:style>
  <w:style w:type="character" w:customStyle="1" w:styleId="Nadpis3Char">
    <w:name w:val="Nadpis3 Char"/>
    <w:basedOn w:val="OdsekzoznamuChar"/>
    <w:link w:val="Nadpis3"/>
    <w:rsid w:val="00D809DA"/>
    <w:rPr>
      <w:rFonts w:ascii="Times New Roman" w:hAnsi="Times New Roman"/>
      <w:b/>
      <w:iCs/>
      <w:sz w:val="24"/>
    </w:rPr>
  </w:style>
  <w:style w:type="paragraph" w:customStyle="1" w:styleId="TableParagraph">
    <w:name w:val="Table Paragraph"/>
    <w:basedOn w:val="Normlny"/>
    <w:uiPriority w:val="1"/>
    <w:qFormat/>
    <w:rsid w:val="00E51110"/>
    <w:pPr>
      <w:widowControl w:val="0"/>
      <w:autoSpaceDE w:val="0"/>
      <w:autoSpaceDN w:val="0"/>
      <w:spacing w:before="140" w:after="0" w:line="240" w:lineRule="auto"/>
      <w:ind w:left="110"/>
      <w:contextualSpacing w:val="0"/>
      <w:jc w:val="left"/>
    </w:pPr>
    <w:rPr>
      <w:rFonts w:ascii="Arial" w:eastAsia="Arial" w:hAnsi="Arial" w:cs="Arial"/>
      <w:sz w:val="22"/>
      <w:lang w:val="en-US"/>
    </w:rPr>
  </w:style>
  <w:style w:type="paragraph" w:customStyle="1" w:styleId="References">
    <w:name w:val="References"/>
    <w:basedOn w:val="Odsekzoznamu"/>
    <w:link w:val="ReferencesChar"/>
    <w:qFormat/>
    <w:rsid w:val="00E51110"/>
    <w:pPr>
      <w:numPr>
        <w:numId w:val="5"/>
      </w:numPr>
      <w:tabs>
        <w:tab w:val="left" w:pos="426"/>
      </w:tabs>
      <w:ind w:left="425" w:hanging="425"/>
    </w:pPr>
  </w:style>
  <w:style w:type="table" w:styleId="Mriekatabuky">
    <w:name w:val="Table Grid"/>
    <w:basedOn w:val="Normlnatabuka"/>
    <w:uiPriority w:val="39"/>
    <w:rsid w:val="00E5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sChar">
    <w:name w:val="References Char"/>
    <w:basedOn w:val="OdsekzoznamuChar"/>
    <w:link w:val="References"/>
    <w:rsid w:val="00E51110"/>
    <w:rPr>
      <w:rFonts w:ascii="Times New Roman" w:hAnsi="Times New Roman"/>
      <w:sz w:val="24"/>
    </w:rPr>
  </w:style>
  <w:style w:type="paragraph" w:customStyle="1" w:styleId="Zdroj">
    <w:name w:val="Zdroj"/>
    <w:basedOn w:val="Text"/>
    <w:link w:val="ZdrojChar"/>
    <w:qFormat/>
    <w:rsid w:val="004566E4"/>
    <w:pPr>
      <w:spacing w:line="240" w:lineRule="auto"/>
      <w:ind w:firstLine="0"/>
    </w:pPr>
  </w:style>
  <w:style w:type="character" w:customStyle="1" w:styleId="ZdrojChar">
    <w:name w:val="Zdroj Char"/>
    <w:basedOn w:val="TextChar"/>
    <w:link w:val="Zdroj"/>
    <w:rsid w:val="004566E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226"/>
    <w:pPr>
      <w:spacing w:before="120" w:after="120" w:line="360" w:lineRule="auto"/>
      <w:contextualSpacing/>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uiPriority w:val="35"/>
    <w:unhideWhenUsed/>
    <w:qFormat/>
    <w:rsid w:val="004566E4"/>
    <w:pPr>
      <w:keepNext/>
      <w:spacing w:before="0" w:after="0" w:line="240" w:lineRule="auto"/>
      <w:contextualSpacing w:val="0"/>
    </w:pPr>
    <w:rPr>
      <w:iCs/>
      <w:szCs w:val="18"/>
    </w:rPr>
  </w:style>
  <w:style w:type="paragraph" w:customStyle="1" w:styleId="Nzovprspevku">
    <w:name w:val="Názov príspevku"/>
    <w:basedOn w:val="Normlny"/>
    <w:link w:val="NzovprspevkuChar"/>
    <w:qFormat/>
    <w:rsid w:val="00C82494"/>
    <w:pPr>
      <w:spacing w:before="0" w:after="0"/>
      <w:contextualSpacing w:val="0"/>
    </w:pPr>
    <w:rPr>
      <w:b/>
    </w:rPr>
  </w:style>
  <w:style w:type="paragraph" w:customStyle="1" w:styleId="Nzovlnku2prekald">
    <w:name w:val="Názov článku 2_prekald"/>
    <w:basedOn w:val="Nzovprspevku"/>
    <w:link w:val="Nzovlnku2prekaldChar"/>
    <w:qFormat/>
    <w:rsid w:val="008C14CA"/>
    <w:rPr>
      <w:b w:val="0"/>
      <w:bCs/>
      <w:i/>
    </w:rPr>
  </w:style>
  <w:style w:type="character" w:customStyle="1" w:styleId="NzovprspevkuChar">
    <w:name w:val="Názov príspevku Char"/>
    <w:basedOn w:val="Predvolenpsmoodseku"/>
    <w:link w:val="Nzovprspevku"/>
    <w:rsid w:val="00C82494"/>
    <w:rPr>
      <w:rFonts w:ascii="Times New Roman" w:hAnsi="Times New Roman"/>
      <w:b/>
      <w:sz w:val="24"/>
    </w:rPr>
  </w:style>
  <w:style w:type="paragraph" w:customStyle="1" w:styleId="Autor">
    <w:name w:val="Autor"/>
    <w:basedOn w:val="Nzovprspevku"/>
    <w:link w:val="AutorChar"/>
    <w:qFormat/>
    <w:rsid w:val="001327AC"/>
  </w:style>
  <w:style w:type="character" w:customStyle="1" w:styleId="Nzovlnku2prekaldChar">
    <w:name w:val="Názov článku 2_prekald Char"/>
    <w:basedOn w:val="NzovprspevkuChar"/>
    <w:link w:val="Nzovlnku2prekald"/>
    <w:rsid w:val="008C14CA"/>
    <w:rPr>
      <w:rFonts w:ascii="Times New Roman" w:hAnsi="Times New Roman"/>
      <w:b w:val="0"/>
      <w:bCs/>
      <w:i/>
      <w:sz w:val="24"/>
    </w:rPr>
  </w:style>
  <w:style w:type="paragraph" w:styleId="Textbubliny">
    <w:name w:val="Balloon Text"/>
    <w:basedOn w:val="Normlny"/>
    <w:link w:val="TextbublinyChar"/>
    <w:uiPriority w:val="99"/>
    <w:semiHidden/>
    <w:unhideWhenUsed/>
    <w:rsid w:val="001327AC"/>
    <w:pPr>
      <w:spacing w:before="0" w:after="0" w:line="240" w:lineRule="auto"/>
    </w:pPr>
    <w:rPr>
      <w:rFonts w:ascii="Segoe UI" w:hAnsi="Segoe UI" w:cs="Segoe UI"/>
      <w:sz w:val="18"/>
      <w:szCs w:val="18"/>
    </w:rPr>
  </w:style>
  <w:style w:type="character" w:customStyle="1" w:styleId="AutorChar">
    <w:name w:val="Autor Char"/>
    <w:basedOn w:val="NzovprspevkuChar"/>
    <w:link w:val="Autor"/>
    <w:rsid w:val="001327AC"/>
    <w:rPr>
      <w:rFonts w:ascii="Times New Roman" w:hAnsi="Times New Roman"/>
      <w:b/>
      <w:sz w:val="24"/>
    </w:rPr>
  </w:style>
  <w:style w:type="character" w:customStyle="1" w:styleId="TextbublinyChar">
    <w:name w:val="Text bubliny Char"/>
    <w:basedOn w:val="Predvolenpsmoodseku"/>
    <w:link w:val="Textbubliny"/>
    <w:uiPriority w:val="99"/>
    <w:semiHidden/>
    <w:rsid w:val="001327AC"/>
    <w:rPr>
      <w:rFonts w:ascii="Segoe UI" w:hAnsi="Segoe UI" w:cs="Segoe UI"/>
      <w:sz w:val="18"/>
      <w:szCs w:val="18"/>
    </w:rPr>
  </w:style>
  <w:style w:type="paragraph" w:customStyle="1" w:styleId="Nzovsekcie">
    <w:name w:val="Názov sekcie"/>
    <w:basedOn w:val="Normlny"/>
    <w:link w:val="NzovsekcieChar"/>
    <w:qFormat/>
    <w:rsid w:val="000B2A25"/>
    <w:pPr>
      <w:spacing w:before="240"/>
      <w:contextualSpacing w:val="0"/>
      <w:jc w:val="left"/>
    </w:pPr>
    <w:rPr>
      <w:b/>
    </w:rPr>
  </w:style>
  <w:style w:type="paragraph" w:customStyle="1" w:styleId="Text">
    <w:name w:val="Text"/>
    <w:basedOn w:val="Normlny"/>
    <w:link w:val="TextChar"/>
    <w:qFormat/>
    <w:rsid w:val="000B2A25"/>
    <w:pPr>
      <w:spacing w:before="0" w:after="0"/>
      <w:ind w:firstLine="426"/>
      <w:contextualSpacing w:val="0"/>
    </w:pPr>
  </w:style>
  <w:style w:type="character" w:customStyle="1" w:styleId="NzovsekcieChar">
    <w:name w:val="Názov sekcie Char"/>
    <w:basedOn w:val="Predvolenpsmoodseku"/>
    <w:link w:val="Nzovsekcie"/>
    <w:rsid w:val="000B2A25"/>
    <w:rPr>
      <w:rFonts w:ascii="Times New Roman" w:hAnsi="Times New Roman"/>
      <w:b/>
      <w:sz w:val="24"/>
    </w:rPr>
  </w:style>
  <w:style w:type="paragraph" w:styleId="Odsekzoznamu">
    <w:name w:val="List Paragraph"/>
    <w:basedOn w:val="Normlny"/>
    <w:link w:val="OdsekzoznamuChar"/>
    <w:uiPriority w:val="34"/>
    <w:qFormat/>
    <w:rsid w:val="001B7CC2"/>
    <w:pPr>
      <w:spacing w:before="0" w:after="0"/>
      <w:ind w:left="720"/>
    </w:pPr>
  </w:style>
  <w:style w:type="character" w:customStyle="1" w:styleId="TextChar">
    <w:name w:val="Text Char"/>
    <w:basedOn w:val="Predvolenpsmoodseku"/>
    <w:link w:val="Text"/>
    <w:rsid w:val="000B2A25"/>
    <w:rPr>
      <w:rFonts w:ascii="Times New Roman" w:hAnsi="Times New Roman"/>
      <w:sz w:val="24"/>
    </w:rPr>
  </w:style>
  <w:style w:type="character" w:customStyle="1" w:styleId="OdsekzoznamuChar">
    <w:name w:val="Odsek zoznamu Char"/>
    <w:link w:val="Odsekzoznamu"/>
    <w:uiPriority w:val="34"/>
    <w:qFormat/>
    <w:locked/>
    <w:rsid w:val="001B7CC2"/>
    <w:rPr>
      <w:rFonts w:ascii="Times New Roman" w:hAnsi="Times New Roman"/>
      <w:sz w:val="24"/>
    </w:rPr>
  </w:style>
  <w:style w:type="paragraph" w:customStyle="1" w:styleId="slovsekcia">
    <w:name w:val="číslová sekcia"/>
    <w:basedOn w:val="Odsekzoznamu"/>
    <w:link w:val="slovsekciaChar"/>
    <w:qFormat/>
    <w:rsid w:val="001B7CC2"/>
    <w:pPr>
      <w:spacing w:before="240" w:after="120"/>
      <w:ind w:left="0"/>
    </w:pPr>
    <w:rPr>
      <w:b/>
      <w:iCs/>
    </w:rPr>
  </w:style>
  <w:style w:type="paragraph" w:customStyle="1" w:styleId="Nadpis2">
    <w:name w:val="Nadpis2"/>
    <w:basedOn w:val="Odsekzoznamu"/>
    <w:link w:val="Nadpis2Char"/>
    <w:qFormat/>
    <w:rsid w:val="00D809DA"/>
    <w:pPr>
      <w:tabs>
        <w:tab w:val="left" w:pos="426"/>
      </w:tabs>
      <w:spacing w:before="240" w:after="120"/>
      <w:ind w:left="0"/>
    </w:pPr>
    <w:rPr>
      <w:b/>
      <w:iCs/>
    </w:rPr>
  </w:style>
  <w:style w:type="character" w:customStyle="1" w:styleId="slovsekciaChar">
    <w:name w:val="číslová sekcia Char"/>
    <w:basedOn w:val="OdsekzoznamuChar"/>
    <w:link w:val="slovsekcia"/>
    <w:rsid w:val="001B7CC2"/>
    <w:rPr>
      <w:rFonts w:ascii="Times New Roman" w:hAnsi="Times New Roman"/>
      <w:b/>
      <w:iCs/>
      <w:sz w:val="24"/>
    </w:rPr>
  </w:style>
  <w:style w:type="paragraph" w:customStyle="1" w:styleId="Nadpis3">
    <w:name w:val="Nadpis3"/>
    <w:basedOn w:val="Odsekzoznamu"/>
    <w:link w:val="Nadpis3Char"/>
    <w:qFormat/>
    <w:rsid w:val="00D809DA"/>
    <w:pPr>
      <w:tabs>
        <w:tab w:val="left" w:pos="426"/>
      </w:tabs>
      <w:spacing w:before="240" w:after="120"/>
      <w:ind w:left="0"/>
    </w:pPr>
    <w:rPr>
      <w:b/>
      <w:iCs/>
    </w:rPr>
  </w:style>
  <w:style w:type="character" w:customStyle="1" w:styleId="Nadpis2Char">
    <w:name w:val="Nadpis2 Char"/>
    <w:basedOn w:val="OdsekzoznamuChar"/>
    <w:link w:val="Nadpis2"/>
    <w:rsid w:val="00D809DA"/>
    <w:rPr>
      <w:rFonts w:ascii="Times New Roman" w:hAnsi="Times New Roman"/>
      <w:b/>
      <w:iCs/>
      <w:sz w:val="24"/>
    </w:rPr>
  </w:style>
  <w:style w:type="character" w:styleId="Hypertextovprepojenie">
    <w:name w:val="Hyperlink"/>
    <w:basedOn w:val="Predvolenpsmoodseku"/>
    <w:uiPriority w:val="99"/>
    <w:unhideWhenUsed/>
    <w:rsid w:val="003E5F6B"/>
    <w:rPr>
      <w:color w:val="0563C1" w:themeColor="hyperlink"/>
      <w:u w:val="single"/>
    </w:rPr>
  </w:style>
  <w:style w:type="character" w:customStyle="1" w:styleId="Nadpis3Char">
    <w:name w:val="Nadpis3 Char"/>
    <w:basedOn w:val="OdsekzoznamuChar"/>
    <w:link w:val="Nadpis3"/>
    <w:rsid w:val="00D809DA"/>
    <w:rPr>
      <w:rFonts w:ascii="Times New Roman" w:hAnsi="Times New Roman"/>
      <w:b/>
      <w:iCs/>
      <w:sz w:val="24"/>
    </w:rPr>
  </w:style>
  <w:style w:type="paragraph" w:customStyle="1" w:styleId="TableParagraph">
    <w:name w:val="Table Paragraph"/>
    <w:basedOn w:val="Normlny"/>
    <w:uiPriority w:val="1"/>
    <w:qFormat/>
    <w:rsid w:val="00E51110"/>
    <w:pPr>
      <w:widowControl w:val="0"/>
      <w:autoSpaceDE w:val="0"/>
      <w:autoSpaceDN w:val="0"/>
      <w:spacing w:before="140" w:after="0" w:line="240" w:lineRule="auto"/>
      <w:ind w:left="110"/>
      <w:contextualSpacing w:val="0"/>
      <w:jc w:val="left"/>
    </w:pPr>
    <w:rPr>
      <w:rFonts w:ascii="Arial" w:eastAsia="Arial" w:hAnsi="Arial" w:cs="Arial"/>
      <w:sz w:val="22"/>
      <w:lang w:val="en-US"/>
    </w:rPr>
  </w:style>
  <w:style w:type="paragraph" w:customStyle="1" w:styleId="References">
    <w:name w:val="References"/>
    <w:basedOn w:val="Odsekzoznamu"/>
    <w:link w:val="ReferencesChar"/>
    <w:qFormat/>
    <w:rsid w:val="00E51110"/>
    <w:pPr>
      <w:numPr>
        <w:numId w:val="5"/>
      </w:numPr>
      <w:tabs>
        <w:tab w:val="left" w:pos="426"/>
      </w:tabs>
      <w:ind w:left="425" w:hanging="425"/>
    </w:pPr>
  </w:style>
  <w:style w:type="table" w:styleId="Mriekatabuky">
    <w:name w:val="Table Grid"/>
    <w:basedOn w:val="Normlnatabuka"/>
    <w:uiPriority w:val="39"/>
    <w:rsid w:val="00E5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sChar">
    <w:name w:val="References Char"/>
    <w:basedOn w:val="OdsekzoznamuChar"/>
    <w:link w:val="References"/>
    <w:rsid w:val="00E51110"/>
    <w:rPr>
      <w:rFonts w:ascii="Times New Roman" w:hAnsi="Times New Roman"/>
      <w:sz w:val="24"/>
    </w:rPr>
  </w:style>
  <w:style w:type="paragraph" w:customStyle="1" w:styleId="Zdroj">
    <w:name w:val="Zdroj"/>
    <w:basedOn w:val="Text"/>
    <w:link w:val="ZdrojChar"/>
    <w:qFormat/>
    <w:rsid w:val="004566E4"/>
    <w:pPr>
      <w:spacing w:line="240" w:lineRule="auto"/>
      <w:ind w:firstLine="0"/>
    </w:pPr>
  </w:style>
  <w:style w:type="character" w:customStyle="1" w:styleId="ZdrojChar">
    <w:name w:val="Zdroj Char"/>
    <w:basedOn w:val="TextChar"/>
    <w:link w:val="Zdroj"/>
    <w:rsid w:val="004566E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repoa.or.tz/documents_storage/Publications/Reports/06.3_Kessy_and_Urio.pdf" TargetMode="External"/><Relationship Id="rId5" Type="http://schemas.openxmlformats.org/officeDocument/2006/relationships/webSettings" Target="webSettings.xml"/><Relationship Id="rId10" Type="http://schemas.openxmlformats.org/officeDocument/2006/relationships/hyperlink" Target="https://dl.acm.org/citation.cfm?id=1166324&amp;picked=prox"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1684</Words>
  <Characters>9600</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Jakus Muthova Nikoleta, Ing., PhD.</dc:creator>
  <cp:lastModifiedBy>Hewlett-Packard Company</cp:lastModifiedBy>
  <cp:revision>2</cp:revision>
  <dcterms:created xsi:type="dcterms:W3CDTF">2020-12-16T19:11:00Z</dcterms:created>
  <dcterms:modified xsi:type="dcterms:W3CDTF">2020-12-16T19:11:00Z</dcterms:modified>
</cp:coreProperties>
</file>